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F44E7" w14:textId="77777777" w:rsidR="00CF4C4C" w:rsidRPr="00630A56" w:rsidRDefault="00CF4C4C" w:rsidP="00CF4C4C"/>
    <w:tbl>
      <w:tblPr>
        <w:tblStyle w:val="TableGrid"/>
        <w:tblpPr w:leftFromText="180" w:rightFromText="180" w:vertAnchor="text" w:tblpY="1"/>
        <w:tblOverlap w:val="never"/>
        <w:tblW w:w="1079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92"/>
        <w:gridCol w:w="2720"/>
        <w:gridCol w:w="2720"/>
        <w:gridCol w:w="2058"/>
      </w:tblGrid>
      <w:tr w:rsidR="00E1511A" w14:paraId="7923F468" w14:textId="77777777" w:rsidTr="00AB3B1D">
        <w:tc>
          <w:tcPr>
            <w:tcW w:w="3225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bottom"/>
          </w:tcPr>
          <w:p w14:paraId="767D7D7E" w14:textId="482B634D" w:rsidR="006D3E5E" w:rsidRPr="006D3E5E" w:rsidRDefault="006D3E5E" w:rsidP="006D3E5E">
            <w:pPr>
              <w:rPr>
                <w:b/>
                <w:bCs/>
                <w:sz w:val="20"/>
                <w:szCs w:val="20"/>
              </w:rPr>
            </w:pPr>
            <w:r w:rsidRPr="006D3E5E">
              <w:rPr>
                <w:b/>
                <w:bCs/>
                <w:sz w:val="20"/>
                <w:szCs w:val="20"/>
              </w:rPr>
              <w:t>Tube Side Pressure Distribution</w:t>
            </w:r>
          </w:p>
        </w:tc>
        <w:tc>
          <w:tcPr>
            <w:tcW w:w="266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744364C" w14:textId="2D084FA5" w:rsidR="006D3E5E" w:rsidRPr="006D3E5E" w:rsidRDefault="006D3E5E" w:rsidP="006D3E5E">
            <w:pPr>
              <w:jc w:val="center"/>
              <w:rPr>
                <w:b/>
                <w:bCs/>
                <w:sz w:val="20"/>
                <w:szCs w:val="20"/>
              </w:rPr>
            </w:pPr>
            <w:r w:rsidRPr="006D3E5E">
              <w:rPr>
                <w:b/>
                <w:bCs/>
                <w:sz w:val="20"/>
                <w:szCs w:val="20"/>
              </w:rPr>
              <w:t>Friction+Momemtum+Gravity</w:t>
            </w:r>
          </w:p>
        </w:tc>
        <w:tc>
          <w:tcPr>
            <w:tcW w:w="26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CE43" w14:textId="395D0F02" w:rsidR="006D3E5E" w:rsidRPr="006D3E5E" w:rsidRDefault="006D3E5E" w:rsidP="006D3E5E">
            <w:pPr>
              <w:jc w:val="center"/>
              <w:rPr>
                <w:b/>
                <w:bCs/>
                <w:sz w:val="20"/>
                <w:szCs w:val="20"/>
              </w:rPr>
            </w:pPr>
            <w:r w:rsidRPr="006D3E5E">
              <w:rPr>
                <w:b/>
                <w:bCs/>
                <w:sz w:val="20"/>
                <w:szCs w:val="20"/>
              </w:rPr>
              <w:t>Friction Pressure Loss</w:t>
            </w:r>
          </w:p>
        </w:tc>
        <w:tc>
          <w:tcPr>
            <w:tcW w:w="20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6CB336" w14:textId="697627DC" w:rsidR="006D3E5E" w:rsidRPr="006D3E5E" w:rsidRDefault="006D3E5E" w:rsidP="006D3E5E">
            <w:pPr>
              <w:jc w:val="center"/>
              <w:rPr>
                <w:b/>
                <w:bCs/>
                <w:sz w:val="20"/>
                <w:szCs w:val="20"/>
              </w:rPr>
            </w:pPr>
            <w:r w:rsidRPr="006D3E5E">
              <w:rPr>
                <w:b/>
                <w:bCs/>
                <w:sz w:val="20"/>
                <w:szCs w:val="20"/>
              </w:rPr>
              <w:t>% Total dp</w:t>
            </w:r>
          </w:p>
        </w:tc>
      </w:tr>
      <w:tr w:rsidR="00A63604" w14:paraId="2B593244" w14:textId="77777777" w:rsidTr="00692CDA">
        <w:tc>
          <w:tcPr>
            <w:tcW w:w="3225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643928" w14:textId="77777777" w:rsidR="0018540B" w:rsidRDefault="0018540B" w:rsidP="0018540B"/>
        </w:tc>
        <w:tc>
          <w:tcPr>
            <w:tcW w:w="266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6F1ABA4" w14:textId="62DCB110" w:rsidR="0018540B" w:rsidRDefault="0018540B" w:rsidP="00631CA3">
            <w:pPr>
              <w:jc w:val="center"/>
            </w:pPr>
            <w:r>
              <w:t>#RSXU.PresDpInNozTS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0529302" w14:textId="19A38994" w:rsidR="0018540B" w:rsidRDefault="0018540B" w:rsidP="00631CA3">
            <w:pPr>
              <w:jc w:val="center"/>
            </w:pPr>
            <w:r>
              <w:t>#RSXU.PresLossInNozTS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ADEAB29" w14:textId="3B619DB0" w:rsidR="0018540B" w:rsidRDefault="0018540B" w:rsidP="00631CA3">
            <w:pPr>
              <w:jc w:val="center"/>
            </w:pPr>
            <w:r>
              <w:t>#RSXU.Pres</w:t>
            </w:r>
            <w:r w:rsidR="00E64A44">
              <w:t>Dp</w:t>
            </w:r>
            <w:r>
              <w:t>PctInNozTS</w:t>
            </w:r>
          </w:p>
        </w:tc>
      </w:tr>
      <w:tr w:rsidR="00E1511A" w14:paraId="5FEE286A" w14:textId="77777777" w:rsidTr="00692CDA">
        <w:tc>
          <w:tcPr>
            <w:tcW w:w="322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17EA2389" w14:textId="7B03A1F0" w:rsidR="00913582" w:rsidRDefault="000B3119" w:rsidP="00913582">
            <w:r>
              <w:t>Inlet Nozzle</w:t>
            </w:r>
          </w:p>
        </w:tc>
        <w:tc>
          <w:tcPr>
            <w:tcW w:w="266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620787" w14:textId="79F43FFA" w:rsidR="00913582" w:rsidRDefault="00913582" w:rsidP="00D76B65">
            <w:pPr>
              <w:jc w:val="center"/>
            </w:pPr>
            <w:r>
              <w:t>#RSXV.PresDpInNozTS</w:t>
            </w:r>
          </w:p>
        </w:tc>
        <w:tc>
          <w:tcPr>
            <w:tcW w:w="266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C787D5" w14:textId="0D1EF7E6" w:rsidR="00913582" w:rsidRDefault="00913582" w:rsidP="00D76B65">
            <w:pPr>
              <w:jc w:val="center"/>
            </w:pPr>
            <w:r>
              <w:t>#RSXV.PresLossInNozTS</w:t>
            </w:r>
          </w:p>
        </w:tc>
        <w:tc>
          <w:tcPr>
            <w:tcW w:w="2016" w:type="dxa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14:paraId="2CB2BC4A" w14:textId="4EC6B7A3" w:rsidR="00913582" w:rsidRDefault="00913582" w:rsidP="00D76B65">
            <w:pPr>
              <w:jc w:val="center"/>
            </w:pPr>
            <w:r>
              <w:t>#RSXV.Pres</w:t>
            </w:r>
            <w:r w:rsidR="00E64A44">
              <w:t>DpPct</w:t>
            </w:r>
            <w:r>
              <w:t>InNozTS</w:t>
            </w:r>
          </w:p>
        </w:tc>
      </w:tr>
      <w:tr w:rsidR="00B57CDC" w14:paraId="74038EF4" w14:textId="77777777" w:rsidTr="00692CDA">
        <w:tc>
          <w:tcPr>
            <w:tcW w:w="3225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14:paraId="4BAC6628" w14:textId="77DFC443" w:rsidR="00B57CDC" w:rsidRDefault="00A63604" w:rsidP="00B57CDC">
            <w:r>
              <w:t>Inlet Header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D7D8E2" w14:textId="261AE282" w:rsidR="00B57CDC" w:rsidRDefault="00B57CDC" w:rsidP="00B57CDC">
            <w:pPr>
              <w:jc w:val="center"/>
            </w:pPr>
            <w:r>
              <w:t>#RSXV.PresDpInHdTS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A83377" w14:textId="18AFB0A6" w:rsidR="00B57CDC" w:rsidRDefault="00B57CDC" w:rsidP="00B57CDC">
            <w:pPr>
              <w:jc w:val="center"/>
            </w:pPr>
            <w:r>
              <w:t>#RSXV.PresLossInHdTS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14:paraId="7DCB1C24" w14:textId="759ADED9" w:rsidR="00B57CDC" w:rsidRDefault="00B57CDC" w:rsidP="00B57CDC">
            <w:pPr>
              <w:jc w:val="center"/>
            </w:pPr>
            <w:r>
              <w:t>#RSXV.PresDpPctInHdTS</w:t>
            </w:r>
          </w:p>
        </w:tc>
      </w:tr>
      <w:tr w:rsidR="00E1511A" w14:paraId="3BFF34A1" w14:textId="77777777" w:rsidTr="00692CDA">
        <w:tc>
          <w:tcPr>
            <w:tcW w:w="3225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14:paraId="4E9159ED" w14:textId="5C141DEB" w:rsidR="00631CA3" w:rsidRDefault="00A63604" w:rsidP="00631CA3">
            <w:r>
              <w:t>Tube entry (all passes)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33B6C2" w14:textId="5DEE0644" w:rsidR="00631CA3" w:rsidRDefault="00631CA3" w:rsidP="00D76B65">
            <w:pPr>
              <w:jc w:val="center"/>
            </w:pPr>
            <w:r>
              <w:t>#RSXV.PresDp</w:t>
            </w:r>
            <w:r w:rsidR="00055949">
              <w:t>EntryTube</w:t>
            </w:r>
            <w:r>
              <w:t>TS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F70C44" w14:textId="3CF8CE3A" w:rsidR="00631CA3" w:rsidRDefault="00631CA3" w:rsidP="00D76B65">
            <w:pPr>
              <w:jc w:val="center"/>
            </w:pPr>
            <w:r>
              <w:t>#RSXV.PresLoss</w:t>
            </w:r>
            <w:r w:rsidR="00055949">
              <w:t>EntryTube</w:t>
            </w:r>
            <w:r>
              <w:t>TS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14:paraId="139E53BD" w14:textId="09FD580D" w:rsidR="00631CA3" w:rsidRDefault="00631CA3" w:rsidP="00D76B65">
            <w:pPr>
              <w:jc w:val="center"/>
            </w:pPr>
            <w:r>
              <w:t>#RSXV.PresDpPct</w:t>
            </w:r>
            <w:r w:rsidR="00055949">
              <w:t>EntryTube</w:t>
            </w:r>
            <w:r>
              <w:t>TS</w:t>
            </w:r>
          </w:p>
        </w:tc>
      </w:tr>
      <w:tr w:rsidR="00E1511A" w14:paraId="267A9521" w14:textId="77777777" w:rsidTr="00692CDA">
        <w:tc>
          <w:tcPr>
            <w:tcW w:w="3225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14:paraId="4892DC74" w14:textId="46713025" w:rsidR="00D10553" w:rsidRDefault="00A63604" w:rsidP="00D10553">
            <w:r>
              <w:t>Along tubes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20316C" w14:textId="18252CFA" w:rsidR="00D10553" w:rsidRDefault="00D10553" w:rsidP="00D76B65">
            <w:pPr>
              <w:jc w:val="center"/>
            </w:pPr>
            <w:r>
              <w:t>#RSXV.PresDpAlongTubeTS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14C98F" w14:textId="795FCACC" w:rsidR="00D10553" w:rsidRDefault="00D10553" w:rsidP="00D76B65">
            <w:pPr>
              <w:jc w:val="center"/>
            </w:pPr>
            <w:r>
              <w:t>#RSXV.PresLossA</w:t>
            </w:r>
            <w:r w:rsidR="00C87E47">
              <w:t>l</w:t>
            </w:r>
            <w:r>
              <w:t>ongTubeTS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14:paraId="5B855E2C" w14:textId="61E95CAE" w:rsidR="00D10553" w:rsidRDefault="00D10553" w:rsidP="00D76B65">
            <w:pPr>
              <w:jc w:val="center"/>
            </w:pPr>
            <w:r>
              <w:t>#RSXV.PresDpPctAlongTubeTS</w:t>
            </w:r>
          </w:p>
        </w:tc>
      </w:tr>
      <w:tr w:rsidR="00E1511A" w14:paraId="1A620ECA" w14:textId="77777777" w:rsidTr="00692CDA">
        <w:tc>
          <w:tcPr>
            <w:tcW w:w="3225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14:paraId="47B7CFFB" w14:textId="6E1DBCA7" w:rsidR="00C87E47" w:rsidRDefault="00A63604" w:rsidP="00C87E47">
            <w:r>
              <w:t>Tube exit (all passes)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B2A47A" w14:textId="1BC3E69F" w:rsidR="00C87E47" w:rsidRDefault="00C87E47" w:rsidP="00D76B65">
            <w:pPr>
              <w:jc w:val="center"/>
            </w:pPr>
            <w:r>
              <w:t>#RSXV.PresDpExitTubeTS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5CC36B" w14:textId="046E6B42" w:rsidR="00C87E47" w:rsidRDefault="00C87E47" w:rsidP="00D76B65">
            <w:pPr>
              <w:jc w:val="center"/>
            </w:pPr>
            <w:r>
              <w:t>#RSXV.PresLossExitTubeTS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14:paraId="1AC1DDAE" w14:textId="66D1C726" w:rsidR="00C87E47" w:rsidRDefault="00C87E47" w:rsidP="00D76B65">
            <w:pPr>
              <w:jc w:val="center"/>
            </w:pPr>
            <w:r>
              <w:t>#RSXV.PresDpPctExitTubeTS</w:t>
            </w:r>
          </w:p>
        </w:tc>
      </w:tr>
      <w:tr w:rsidR="00E1511A" w14:paraId="427E9824" w14:textId="77777777" w:rsidTr="00692CDA">
        <w:tc>
          <w:tcPr>
            <w:tcW w:w="3225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14:paraId="3EDE2629" w14:textId="48F2C0AF" w:rsidR="008C13EB" w:rsidRDefault="00A63604" w:rsidP="008C13EB">
            <w:r>
              <w:t>Between passes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6AD75F" w14:textId="6B2644D5" w:rsidR="008C13EB" w:rsidRDefault="008C13EB" w:rsidP="00D76B65">
            <w:pPr>
              <w:jc w:val="center"/>
            </w:pPr>
            <w:r>
              <w:t>#RSXV.PresDpAcrossPassesTS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D5479A" w14:textId="7BD23C9E" w:rsidR="008C13EB" w:rsidRDefault="008C13EB" w:rsidP="00D76B65">
            <w:pPr>
              <w:jc w:val="center"/>
            </w:pPr>
            <w:r>
              <w:t>#RSXV.PresLossAcrossPassesTS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14:paraId="1D28D4F6" w14:textId="1D4D99ED" w:rsidR="008C13EB" w:rsidRDefault="008C13EB" w:rsidP="00D76B65">
            <w:pPr>
              <w:jc w:val="center"/>
            </w:pPr>
            <w:r>
              <w:t>#RSXV.PresDpPctAcrossPassesTS</w:t>
            </w:r>
          </w:p>
        </w:tc>
      </w:tr>
      <w:tr w:rsidR="00E1511A" w14:paraId="563DE0DB" w14:textId="77777777" w:rsidTr="00692CDA">
        <w:tc>
          <w:tcPr>
            <w:tcW w:w="3225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14:paraId="0D9F6E74" w14:textId="422A7A1E" w:rsidR="00CE1021" w:rsidRDefault="00A63604" w:rsidP="00CE1021">
            <w:r>
              <w:t>Other header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5D15A8" w14:textId="3E147B4F" w:rsidR="00CE1021" w:rsidRDefault="00CE1021" w:rsidP="00D76B65">
            <w:pPr>
              <w:jc w:val="center"/>
            </w:pPr>
            <w:r>
              <w:t>#RSXV.PresDpOutHdTS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14ACBD" w14:textId="1BDD3196" w:rsidR="00CE1021" w:rsidRDefault="00CE1021" w:rsidP="00D76B65">
            <w:pPr>
              <w:jc w:val="center"/>
            </w:pPr>
            <w:r>
              <w:t>#RSXV.PresLossOutHdTS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14:paraId="4233BF47" w14:textId="4C103362" w:rsidR="00CE1021" w:rsidRDefault="00CE1021" w:rsidP="00D76B65">
            <w:pPr>
              <w:jc w:val="center"/>
            </w:pPr>
            <w:r>
              <w:t>#RSXV.PresDpPctOutHdTS</w:t>
            </w:r>
          </w:p>
        </w:tc>
      </w:tr>
      <w:tr w:rsidR="00A63604" w14:paraId="4EEAABB3" w14:textId="77777777" w:rsidTr="00692CDA">
        <w:tc>
          <w:tcPr>
            <w:tcW w:w="322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EE81823" w14:textId="5716AF81" w:rsidR="007C7850" w:rsidRDefault="00A63604" w:rsidP="007C7850">
            <w:r>
              <w:t>Outlet nozzle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C3BE" w14:textId="228D6599" w:rsidR="007C7850" w:rsidRDefault="007C7850" w:rsidP="00D76B65">
            <w:pPr>
              <w:jc w:val="center"/>
            </w:pPr>
            <w:r>
              <w:t>#RSXV.PresDpOutNozTS</w:t>
            </w:r>
          </w:p>
        </w:tc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1F60" w14:textId="7A8B6545" w:rsidR="007C7850" w:rsidRDefault="007C7850" w:rsidP="00D76B65">
            <w:pPr>
              <w:jc w:val="center"/>
            </w:pPr>
            <w:r>
              <w:t>#RSXV.PresLossOutNozTS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5C6711" w14:textId="6CAEC0D6" w:rsidR="007C7850" w:rsidRDefault="007C7850" w:rsidP="00D76B65">
            <w:pPr>
              <w:jc w:val="center"/>
            </w:pPr>
            <w:r>
              <w:t>#RSXV.PresDpPctOutNozTS</w:t>
            </w:r>
          </w:p>
        </w:tc>
      </w:tr>
      <w:tr w:rsidR="00E1511A" w14:paraId="1C083E4E" w14:textId="77777777" w:rsidTr="005F23A8">
        <w:tc>
          <w:tcPr>
            <w:tcW w:w="32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BC9D888" w14:textId="474D439E" w:rsidR="00B57CDC" w:rsidRDefault="00A63604" w:rsidP="00B57CDC">
            <w:r>
              <w:t>Total calculated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9F77" w14:textId="4AFF11F5" w:rsidR="00B57CDC" w:rsidRDefault="00B57CDC" w:rsidP="00B57CDC">
            <w:pPr>
              <w:jc w:val="center"/>
            </w:pPr>
            <w:r>
              <w:t>#RSXV.PresD</w:t>
            </w:r>
            <w:r w:rsidR="0052226A">
              <w:t>ro</w:t>
            </w:r>
            <w:r>
              <w:t>pCalcTS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6BB3" w14:textId="592EDBE2" w:rsidR="00B57CDC" w:rsidRDefault="00B57CDC" w:rsidP="003E15A8">
            <w:pPr>
              <w:jc w:val="center"/>
            </w:pPr>
            <w:r>
              <w:t>#RSXV.PresLossCalcTS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14:paraId="25BE9935" w14:textId="77777777" w:rsidR="00B57CDC" w:rsidRDefault="00B57CDC" w:rsidP="00B57CDC"/>
        </w:tc>
      </w:tr>
      <w:tr w:rsidR="00E1511A" w14:paraId="574924CA" w14:textId="77777777" w:rsidTr="00692CDA">
        <w:tc>
          <w:tcPr>
            <w:tcW w:w="32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34AE4B8" w14:textId="72A05870" w:rsidR="00E07071" w:rsidRDefault="00A63604" w:rsidP="00E07071">
            <w:r>
              <w:t>Allowable pressure drop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2B07" w14:textId="37998211" w:rsidR="00E07071" w:rsidRDefault="00E07071" w:rsidP="00E07071">
            <w:pPr>
              <w:jc w:val="center"/>
            </w:pPr>
            <w:r>
              <w:t>#RSXV.PresD</w:t>
            </w:r>
            <w:r w:rsidR="0052226A">
              <w:t>ro</w:t>
            </w:r>
            <w:r>
              <w:t>pAlloTS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C0909F" w14:textId="77777777" w:rsidR="00E07071" w:rsidRDefault="00E07071" w:rsidP="00E07071"/>
        </w:tc>
        <w:tc>
          <w:tcPr>
            <w:tcW w:w="2016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14:paraId="037915E2" w14:textId="77777777" w:rsidR="00E07071" w:rsidRDefault="00E07071" w:rsidP="00E07071"/>
        </w:tc>
      </w:tr>
      <w:tr w:rsidR="00E1511A" w14:paraId="585C614F" w14:textId="77777777" w:rsidTr="00692CDA">
        <w:tc>
          <w:tcPr>
            <w:tcW w:w="3225" w:type="dxa"/>
            <w:tcBorders>
              <w:top w:val="single" w:sz="4" w:space="0" w:color="auto"/>
              <w:left w:val="single" w:sz="12" w:space="0" w:color="auto"/>
              <w:bottom w:val="nil"/>
            </w:tcBorders>
          </w:tcPr>
          <w:p w14:paraId="2C15413C" w14:textId="37C95545" w:rsidR="00B57CDC" w:rsidRDefault="00A63604" w:rsidP="00B57CDC">
            <w:r>
              <w:t>Inlet - outlet Frictional</w:t>
            </w:r>
          </w:p>
        </w:tc>
        <w:tc>
          <w:tcPr>
            <w:tcW w:w="2664" w:type="dxa"/>
            <w:tcBorders>
              <w:top w:val="single" w:sz="4" w:space="0" w:color="auto"/>
              <w:bottom w:val="nil"/>
            </w:tcBorders>
          </w:tcPr>
          <w:p w14:paraId="46746B32" w14:textId="3685E4B7" w:rsidR="00B57CDC" w:rsidRDefault="00B57CDC" w:rsidP="00B57CDC">
            <w:pPr>
              <w:jc w:val="center"/>
            </w:pPr>
            <w:r>
              <w:t>#RSXV.PressDropFrictionTS</w:t>
            </w:r>
          </w:p>
        </w:tc>
        <w:tc>
          <w:tcPr>
            <w:tcW w:w="2664" w:type="dxa"/>
            <w:tcBorders>
              <w:top w:val="nil"/>
              <w:bottom w:val="nil"/>
            </w:tcBorders>
          </w:tcPr>
          <w:p w14:paraId="7B41332E" w14:textId="77777777" w:rsidR="00B57CDC" w:rsidRDefault="00B57CDC" w:rsidP="00B57CDC"/>
        </w:tc>
        <w:tc>
          <w:tcPr>
            <w:tcW w:w="2016" w:type="dxa"/>
            <w:tcBorders>
              <w:top w:val="nil"/>
              <w:bottom w:val="nil"/>
              <w:right w:val="single" w:sz="12" w:space="0" w:color="auto"/>
            </w:tcBorders>
          </w:tcPr>
          <w:p w14:paraId="0F5559A2" w14:textId="77777777" w:rsidR="00B57CDC" w:rsidRDefault="00B57CDC" w:rsidP="00B57CDC"/>
        </w:tc>
      </w:tr>
      <w:tr w:rsidR="005F23A8" w14:paraId="02503936" w14:textId="77777777" w:rsidTr="00692CDA">
        <w:tc>
          <w:tcPr>
            <w:tcW w:w="3225" w:type="dxa"/>
            <w:tcBorders>
              <w:top w:val="nil"/>
              <w:left w:val="single" w:sz="12" w:space="0" w:color="auto"/>
              <w:bottom w:val="nil"/>
            </w:tcBorders>
          </w:tcPr>
          <w:p w14:paraId="6B0DFC26" w14:textId="23A9896C" w:rsidR="00B57CDC" w:rsidRDefault="00A63604" w:rsidP="00B57CDC">
            <w:r>
              <w:t>Inlet – outlet momentum change</w:t>
            </w:r>
          </w:p>
        </w:tc>
        <w:tc>
          <w:tcPr>
            <w:tcW w:w="2664" w:type="dxa"/>
            <w:tcBorders>
              <w:top w:val="nil"/>
              <w:bottom w:val="nil"/>
            </w:tcBorders>
          </w:tcPr>
          <w:p w14:paraId="128F1F97" w14:textId="1E4C2C7B" w:rsidR="00B57CDC" w:rsidRDefault="00B57CDC" w:rsidP="00B57CDC">
            <w:pPr>
              <w:jc w:val="center"/>
            </w:pPr>
            <w:r>
              <w:t>#RSXV.PressDropMome</w:t>
            </w:r>
            <w:r w:rsidR="00FF6D5F">
              <w:t>n</w:t>
            </w:r>
            <w:r>
              <w:t>tumChgTS</w:t>
            </w:r>
          </w:p>
        </w:tc>
        <w:tc>
          <w:tcPr>
            <w:tcW w:w="2664" w:type="dxa"/>
            <w:tcBorders>
              <w:top w:val="nil"/>
              <w:bottom w:val="nil"/>
            </w:tcBorders>
          </w:tcPr>
          <w:p w14:paraId="17BB98FB" w14:textId="77777777" w:rsidR="00B57CDC" w:rsidRDefault="00B57CDC" w:rsidP="00B57CDC"/>
        </w:tc>
        <w:tc>
          <w:tcPr>
            <w:tcW w:w="2016" w:type="dxa"/>
            <w:tcBorders>
              <w:top w:val="nil"/>
              <w:bottom w:val="nil"/>
              <w:right w:val="single" w:sz="12" w:space="0" w:color="auto"/>
            </w:tcBorders>
          </w:tcPr>
          <w:p w14:paraId="12E8A6B5" w14:textId="77777777" w:rsidR="00B57CDC" w:rsidRDefault="00B57CDC" w:rsidP="00B57CDC"/>
        </w:tc>
      </w:tr>
      <w:tr w:rsidR="00E1511A" w14:paraId="2950AB1F" w14:textId="77777777" w:rsidTr="00692CDA">
        <w:tc>
          <w:tcPr>
            <w:tcW w:w="3225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5AAF7CB8" w14:textId="23CD8B7D" w:rsidR="00B57CDC" w:rsidRDefault="00A63604" w:rsidP="00B57CDC">
            <w:r>
              <w:t>Inlet – outlet gravitational</w:t>
            </w:r>
          </w:p>
        </w:tc>
        <w:tc>
          <w:tcPr>
            <w:tcW w:w="2664" w:type="dxa"/>
            <w:tcBorders>
              <w:top w:val="nil"/>
              <w:bottom w:val="single" w:sz="12" w:space="0" w:color="auto"/>
            </w:tcBorders>
          </w:tcPr>
          <w:p w14:paraId="19509037" w14:textId="01254EAC" w:rsidR="00B57CDC" w:rsidRDefault="00B57CDC" w:rsidP="00B57CDC">
            <w:pPr>
              <w:jc w:val="center"/>
            </w:pPr>
            <w:r>
              <w:t>#RSXV.PressDropGravityTS</w:t>
            </w:r>
          </w:p>
        </w:tc>
        <w:tc>
          <w:tcPr>
            <w:tcW w:w="2664" w:type="dxa"/>
            <w:tcBorders>
              <w:top w:val="nil"/>
              <w:bottom w:val="single" w:sz="12" w:space="0" w:color="auto"/>
            </w:tcBorders>
          </w:tcPr>
          <w:p w14:paraId="42B951A4" w14:textId="77777777" w:rsidR="00B57CDC" w:rsidRDefault="00B57CDC" w:rsidP="00B57CDC"/>
        </w:tc>
        <w:tc>
          <w:tcPr>
            <w:tcW w:w="2016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5A7DDB3D" w14:textId="77777777" w:rsidR="00B57CDC" w:rsidRDefault="00B57CDC" w:rsidP="00B57CDC"/>
        </w:tc>
      </w:tr>
    </w:tbl>
    <w:p w14:paraId="3FCFF259" w14:textId="77777777" w:rsidR="001D1081" w:rsidRDefault="001D1081" w:rsidP="00CF4C4C">
      <w:pPr>
        <w:rPr>
          <w:b/>
          <w:bCs/>
        </w:rPr>
      </w:pPr>
    </w:p>
    <w:p w14:paraId="3CF432A9" w14:textId="71D8E836" w:rsidR="004E7AFA" w:rsidRDefault="005362FC" w:rsidP="008F1112">
      <w:pPr>
        <w:spacing w:after="60" w:line="257" w:lineRule="auto"/>
        <w:rPr>
          <w:b/>
          <w:bCs/>
        </w:rPr>
      </w:pPr>
      <w:r w:rsidRPr="005362FC">
        <w:rPr>
          <w:b/>
          <w:bCs/>
        </w:rPr>
        <w:t>Tube Side Pass to Pass Pressure Losses</w:t>
      </w:r>
    </w:p>
    <w:tbl>
      <w:tblPr>
        <w:tblStyle w:val="TableGrid"/>
        <w:tblW w:w="1080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60"/>
        <w:gridCol w:w="2059"/>
        <w:gridCol w:w="2301"/>
        <w:gridCol w:w="2169"/>
        <w:gridCol w:w="2311"/>
      </w:tblGrid>
      <w:tr w:rsidR="000A4533" w14:paraId="14594BB7" w14:textId="77777777" w:rsidTr="00C768C4">
        <w:tc>
          <w:tcPr>
            <w:tcW w:w="1960" w:type="dxa"/>
            <w:tcBorders>
              <w:bottom w:val="single" w:sz="4" w:space="0" w:color="auto"/>
            </w:tcBorders>
          </w:tcPr>
          <w:p w14:paraId="60E72A21" w14:textId="77777777" w:rsidR="000A4533" w:rsidRPr="00BD765B" w:rsidRDefault="000A4533" w:rsidP="008D2AD4">
            <w:pPr>
              <w:jc w:val="center"/>
              <w:rPr>
                <w:b/>
                <w:bCs/>
              </w:rPr>
            </w:pPr>
            <w:r w:rsidRPr="00BD765B">
              <w:rPr>
                <w:b/>
                <w:bCs/>
              </w:rPr>
              <w:t>#RAXC.arTubePassDesig</w:t>
            </w:r>
          </w:p>
        </w:tc>
        <w:tc>
          <w:tcPr>
            <w:tcW w:w="2059" w:type="dxa"/>
            <w:tcBorders>
              <w:bottom w:val="single" w:sz="4" w:space="0" w:color="auto"/>
            </w:tcBorders>
          </w:tcPr>
          <w:p w14:paraId="1F48279B" w14:textId="77777777" w:rsidR="000A4533" w:rsidRPr="00BD765B" w:rsidRDefault="000A4533" w:rsidP="008D2AD4">
            <w:pPr>
              <w:jc w:val="center"/>
              <w:rPr>
                <w:b/>
                <w:bCs/>
              </w:rPr>
            </w:pPr>
            <w:r w:rsidRPr="00BD765B">
              <w:rPr>
                <w:b/>
                <w:bCs/>
              </w:rPr>
              <w:t>#RAXC.arPresDpInTubeTS</w:t>
            </w:r>
          </w:p>
        </w:tc>
        <w:tc>
          <w:tcPr>
            <w:tcW w:w="2301" w:type="dxa"/>
            <w:tcBorders>
              <w:bottom w:val="single" w:sz="4" w:space="0" w:color="auto"/>
            </w:tcBorders>
          </w:tcPr>
          <w:p w14:paraId="2E242333" w14:textId="77777777" w:rsidR="000A4533" w:rsidRPr="00BD765B" w:rsidRDefault="000A4533" w:rsidP="008D2AD4">
            <w:pPr>
              <w:jc w:val="center"/>
              <w:rPr>
                <w:b/>
                <w:bCs/>
              </w:rPr>
            </w:pPr>
            <w:r w:rsidRPr="00BD765B">
              <w:rPr>
                <w:b/>
                <w:bCs/>
              </w:rPr>
              <w:t>#RAXC.arPresDpAlongTubeTS</w:t>
            </w:r>
          </w:p>
        </w:tc>
        <w:tc>
          <w:tcPr>
            <w:tcW w:w="2169" w:type="dxa"/>
            <w:tcBorders>
              <w:bottom w:val="single" w:sz="4" w:space="0" w:color="auto"/>
            </w:tcBorders>
          </w:tcPr>
          <w:p w14:paraId="3B6736B7" w14:textId="77777777" w:rsidR="000A4533" w:rsidRPr="00BD765B" w:rsidRDefault="000A4533" w:rsidP="008D2AD4">
            <w:pPr>
              <w:jc w:val="center"/>
              <w:rPr>
                <w:b/>
                <w:bCs/>
              </w:rPr>
            </w:pPr>
            <w:r w:rsidRPr="00BD765B">
              <w:rPr>
                <w:b/>
                <w:bCs/>
              </w:rPr>
              <w:t>#RAXC.arPresDpExitTubeTS</w:t>
            </w:r>
          </w:p>
        </w:tc>
        <w:tc>
          <w:tcPr>
            <w:tcW w:w="2311" w:type="dxa"/>
            <w:tcBorders>
              <w:bottom w:val="single" w:sz="4" w:space="0" w:color="auto"/>
            </w:tcBorders>
          </w:tcPr>
          <w:p w14:paraId="01AAE67F" w14:textId="77777777" w:rsidR="000A4533" w:rsidRPr="00BD765B" w:rsidRDefault="000A4533" w:rsidP="008D2AD4">
            <w:pPr>
              <w:jc w:val="center"/>
              <w:rPr>
                <w:b/>
                <w:bCs/>
              </w:rPr>
            </w:pPr>
            <w:r w:rsidRPr="00BD765B">
              <w:rPr>
                <w:b/>
                <w:bCs/>
              </w:rPr>
              <w:t>#RAXC.arPresDpAcrossPassTS</w:t>
            </w:r>
          </w:p>
        </w:tc>
      </w:tr>
      <w:tr w:rsidR="000A4533" w14:paraId="7813132E" w14:textId="77777777" w:rsidTr="00C768C4">
        <w:tc>
          <w:tcPr>
            <w:tcW w:w="1960" w:type="dxa"/>
            <w:tcBorders>
              <w:top w:val="single" w:sz="4" w:space="0" w:color="auto"/>
              <w:bottom w:val="nil"/>
            </w:tcBorders>
          </w:tcPr>
          <w:p w14:paraId="40BA5A17" w14:textId="77777777" w:rsidR="000A4533" w:rsidRDefault="000A4533" w:rsidP="008D2AD4">
            <w:pPr>
              <w:jc w:val="center"/>
            </w:pPr>
          </w:p>
        </w:tc>
        <w:tc>
          <w:tcPr>
            <w:tcW w:w="2059" w:type="dxa"/>
            <w:tcBorders>
              <w:top w:val="single" w:sz="4" w:space="0" w:color="auto"/>
              <w:bottom w:val="nil"/>
            </w:tcBorders>
          </w:tcPr>
          <w:p w14:paraId="481EEE16" w14:textId="77777777" w:rsidR="000A4533" w:rsidRDefault="000A4533" w:rsidP="008D2AD4">
            <w:pPr>
              <w:jc w:val="center"/>
            </w:pPr>
            <w:r>
              <w:t>#RAXU.arPresDpInTubeTS@1</w:t>
            </w:r>
          </w:p>
        </w:tc>
        <w:tc>
          <w:tcPr>
            <w:tcW w:w="2301" w:type="dxa"/>
            <w:tcBorders>
              <w:top w:val="single" w:sz="4" w:space="0" w:color="auto"/>
              <w:bottom w:val="nil"/>
            </w:tcBorders>
          </w:tcPr>
          <w:p w14:paraId="65A091A4" w14:textId="77777777" w:rsidR="000A4533" w:rsidRDefault="000A4533" w:rsidP="008D2AD4">
            <w:pPr>
              <w:jc w:val="center"/>
            </w:pPr>
            <w:r>
              <w:t>#RAXU.arPresDpAlongTubeTS@1</w:t>
            </w:r>
          </w:p>
        </w:tc>
        <w:tc>
          <w:tcPr>
            <w:tcW w:w="2169" w:type="dxa"/>
            <w:tcBorders>
              <w:top w:val="single" w:sz="4" w:space="0" w:color="auto"/>
              <w:bottom w:val="nil"/>
            </w:tcBorders>
          </w:tcPr>
          <w:p w14:paraId="5C001DA3" w14:textId="77777777" w:rsidR="000A4533" w:rsidRDefault="000A4533" w:rsidP="008D2AD4">
            <w:pPr>
              <w:jc w:val="center"/>
            </w:pPr>
            <w:r>
              <w:t>#RAXU.arPresDpExitTubeTS@1</w:t>
            </w:r>
          </w:p>
        </w:tc>
        <w:tc>
          <w:tcPr>
            <w:tcW w:w="2311" w:type="dxa"/>
            <w:tcBorders>
              <w:top w:val="single" w:sz="4" w:space="0" w:color="auto"/>
              <w:bottom w:val="nil"/>
            </w:tcBorders>
          </w:tcPr>
          <w:p w14:paraId="0B7DE6FC" w14:textId="77777777" w:rsidR="000A4533" w:rsidRDefault="000A4533" w:rsidP="008D2AD4">
            <w:pPr>
              <w:jc w:val="center"/>
            </w:pPr>
            <w:r>
              <w:t>#RAXU.arPresDpAcrossPassTS@1</w:t>
            </w:r>
          </w:p>
        </w:tc>
      </w:tr>
    </w:tbl>
    <w:p w14:paraId="41F7A613" w14:textId="63C0680E" w:rsidR="008F1112" w:rsidRPr="005362FC" w:rsidRDefault="008F1112" w:rsidP="008F1112">
      <w:pPr>
        <w:spacing w:after="0" w:line="257" w:lineRule="auto"/>
        <w:rPr>
          <w:b/>
          <w:bCs/>
        </w:rPr>
      </w:pPr>
      <w:r>
        <w:t>#</w:t>
      </w:r>
      <w:proofErr w:type="gramStart"/>
      <w:r>
        <w:t>BeginRepeatSection:</w:t>
      </w:r>
      <w:r>
        <w:rPr>
          <w:rStyle w:val="normaltextrun"/>
          <w:rFonts w:ascii="Calibri" w:hAnsi="Calibri"/>
          <w:color w:val="000000"/>
          <w:shd w:val="clear" w:color="auto" w:fill="FFFFFF"/>
        </w:rPr>
        <w:t>SizeKey</w:t>
      </w:r>
      <w:proofErr w:type="gramEnd"/>
      <w:r>
        <w:rPr>
          <w:rStyle w:val="normaltextrun"/>
          <w:rFonts w:ascii="Calibri" w:hAnsi="Calibri"/>
          <w:color w:val="000000"/>
          <w:shd w:val="clear" w:color="auto" w:fill="FFFFFF"/>
        </w:rPr>
        <w:t>-</w:t>
      </w:r>
      <w:r>
        <w:t>arTubePassDesig:</w:t>
      </w:r>
      <w:r>
        <w:rPr>
          <w:rStyle w:val="normaltextrun"/>
          <w:rFonts w:ascii="Calibri" w:hAnsi="Calibri"/>
          <w:color w:val="000000"/>
          <w:shd w:val="clear" w:color="auto" w:fill="FFFFFF"/>
        </w:rPr>
        <w:t>RecordsPerSection-1:LinesBetweenRepeats-0</w:t>
      </w:r>
    </w:p>
    <w:tbl>
      <w:tblPr>
        <w:tblStyle w:val="TableGrid"/>
        <w:tblpPr w:leftFromText="180" w:rightFromText="180" w:vertAnchor="text" w:tblpY="1"/>
        <w:tblOverlap w:val="never"/>
        <w:tblW w:w="10800" w:type="dxa"/>
        <w:tblBorders>
          <w:top w:val="single" w:sz="12" w:space="0" w:color="auto"/>
          <w:left w:val="single" w:sz="12" w:space="0" w:color="auto"/>
          <w:right w:val="single" w:sz="12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60"/>
        <w:gridCol w:w="2059"/>
        <w:gridCol w:w="2301"/>
        <w:gridCol w:w="2169"/>
        <w:gridCol w:w="2311"/>
      </w:tblGrid>
      <w:tr w:rsidR="003E0FFD" w14:paraId="38B79306" w14:textId="77777777" w:rsidTr="00C768C4">
        <w:tc>
          <w:tcPr>
            <w:tcW w:w="1960" w:type="dxa"/>
          </w:tcPr>
          <w:p w14:paraId="6E30F20B" w14:textId="6C227519" w:rsidR="006B78C9" w:rsidRDefault="006B78C9" w:rsidP="00C768C4">
            <w:pPr>
              <w:jc w:val="center"/>
            </w:pPr>
            <w:r>
              <w:t>#RAXV.arTubePassDesig@1</w:t>
            </w:r>
          </w:p>
        </w:tc>
        <w:tc>
          <w:tcPr>
            <w:tcW w:w="2059" w:type="dxa"/>
          </w:tcPr>
          <w:p w14:paraId="66C288EE" w14:textId="6804FC81" w:rsidR="006B78C9" w:rsidRDefault="006B78C9" w:rsidP="00C768C4">
            <w:pPr>
              <w:jc w:val="center"/>
            </w:pPr>
            <w:r>
              <w:t>#RAXV.arPresDpInTubeTS@1</w:t>
            </w:r>
          </w:p>
        </w:tc>
        <w:tc>
          <w:tcPr>
            <w:tcW w:w="2301" w:type="dxa"/>
          </w:tcPr>
          <w:p w14:paraId="500BF2E5" w14:textId="471213C3" w:rsidR="006B78C9" w:rsidRDefault="006B78C9" w:rsidP="00C768C4">
            <w:pPr>
              <w:jc w:val="center"/>
            </w:pPr>
            <w:r>
              <w:t>#RAXV.arPresDpAlongTubeTS@1</w:t>
            </w:r>
          </w:p>
        </w:tc>
        <w:tc>
          <w:tcPr>
            <w:tcW w:w="2169" w:type="dxa"/>
          </w:tcPr>
          <w:p w14:paraId="75720C43" w14:textId="392FE231" w:rsidR="006B78C9" w:rsidRDefault="006B78C9" w:rsidP="00C768C4">
            <w:pPr>
              <w:jc w:val="center"/>
            </w:pPr>
            <w:r>
              <w:t>#RAXV.arPresDpExitTubeTS@1</w:t>
            </w:r>
          </w:p>
        </w:tc>
        <w:tc>
          <w:tcPr>
            <w:tcW w:w="2311" w:type="dxa"/>
          </w:tcPr>
          <w:p w14:paraId="334D54B6" w14:textId="07BBD259" w:rsidR="006B78C9" w:rsidRDefault="006B78C9" w:rsidP="00C768C4">
            <w:pPr>
              <w:jc w:val="center"/>
            </w:pPr>
            <w:r>
              <w:t>#RAXV.arPresDpAcrossPassTS@1</w:t>
            </w:r>
          </w:p>
        </w:tc>
      </w:tr>
    </w:tbl>
    <w:p w14:paraId="362A4538" w14:textId="77777777" w:rsidR="008F1112" w:rsidRPr="00341F49" w:rsidRDefault="008F1112" w:rsidP="008F1112">
      <w:r>
        <w:t>#EndRepeatSection</w:t>
      </w:r>
    </w:p>
    <w:p w14:paraId="62752FC1" w14:textId="77777777" w:rsidR="00454718" w:rsidRDefault="00454718" w:rsidP="00CF4C4C"/>
    <w:tbl>
      <w:tblPr>
        <w:tblStyle w:val="TableGrid"/>
        <w:tblW w:w="1078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4"/>
        <w:gridCol w:w="2699"/>
        <w:gridCol w:w="2339"/>
        <w:gridCol w:w="2784"/>
      </w:tblGrid>
      <w:tr w:rsidR="00A20E1B" w14:paraId="10874051" w14:textId="77777777" w:rsidTr="00A5658C">
        <w:tc>
          <w:tcPr>
            <w:tcW w:w="2965" w:type="dxa"/>
            <w:tcBorders>
              <w:top w:val="single" w:sz="12" w:space="0" w:color="auto"/>
              <w:bottom w:val="single" w:sz="4" w:space="0" w:color="auto"/>
            </w:tcBorders>
          </w:tcPr>
          <w:p w14:paraId="6ED97E48" w14:textId="54934FB4" w:rsidR="00A20E1B" w:rsidRPr="00454718" w:rsidRDefault="00A20E1B" w:rsidP="00A20E1B">
            <w:pPr>
              <w:rPr>
                <w:b/>
                <w:bCs/>
              </w:rPr>
            </w:pPr>
            <w:r w:rsidRPr="00454718">
              <w:rPr>
                <w:b/>
                <w:bCs/>
              </w:rPr>
              <w:t>Outside Pressure Distribution</w:t>
            </w:r>
          </w:p>
        </w:tc>
        <w:tc>
          <w:tcPr>
            <w:tcW w:w="2700" w:type="dxa"/>
            <w:tcBorders>
              <w:top w:val="single" w:sz="12" w:space="0" w:color="auto"/>
              <w:bottom w:val="single" w:sz="4" w:space="0" w:color="auto"/>
            </w:tcBorders>
          </w:tcPr>
          <w:p w14:paraId="28CE7E4D" w14:textId="1FD81A2A" w:rsidR="00A20E1B" w:rsidRPr="00A35F5F" w:rsidRDefault="00A20E1B" w:rsidP="00A35F5F">
            <w:pPr>
              <w:jc w:val="center"/>
              <w:rPr>
                <w:b/>
                <w:bCs/>
              </w:rPr>
            </w:pPr>
            <w:r w:rsidRPr="00A35F5F">
              <w:rPr>
                <w:b/>
                <w:bCs/>
              </w:rPr>
              <w:t>#RSXU.VelFanOT</w:t>
            </w:r>
          </w:p>
        </w:tc>
        <w:tc>
          <w:tcPr>
            <w:tcW w:w="2340" w:type="dxa"/>
            <w:tcBorders>
              <w:top w:val="single" w:sz="12" w:space="0" w:color="auto"/>
              <w:bottom w:val="single" w:sz="4" w:space="0" w:color="auto"/>
            </w:tcBorders>
          </w:tcPr>
          <w:p w14:paraId="14D02A6A" w14:textId="5055140D" w:rsidR="00A20E1B" w:rsidRPr="00A35F5F" w:rsidRDefault="00A20E1B" w:rsidP="00A35F5F">
            <w:pPr>
              <w:jc w:val="center"/>
              <w:rPr>
                <w:b/>
                <w:bCs/>
              </w:rPr>
            </w:pPr>
            <w:r w:rsidRPr="00A35F5F">
              <w:rPr>
                <w:b/>
                <w:bCs/>
              </w:rPr>
              <w:t>#RSX</w:t>
            </w:r>
            <w:r w:rsidR="00A35F5F" w:rsidRPr="00A35F5F">
              <w:rPr>
                <w:b/>
                <w:bCs/>
              </w:rPr>
              <w:t>U</w:t>
            </w:r>
            <w:r w:rsidRPr="00A35F5F">
              <w:rPr>
                <w:b/>
                <w:bCs/>
              </w:rPr>
              <w:t>.PresDpFanOT</w:t>
            </w:r>
          </w:p>
        </w:tc>
        <w:tc>
          <w:tcPr>
            <w:tcW w:w="2785" w:type="dxa"/>
            <w:tcBorders>
              <w:top w:val="single" w:sz="12" w:space="0" w:color="auto"/>
              <w:bottom w:val="single" w:sz="4" w:space="0" w:color="auto"/>
            </w:tcBorders>
          </w:tcPr>
          <w:p w14:paraId="10F7E134" w14:textId="73B8CCD5" w:rsidR="00A20E1B" w:rsidRPr="00A35F5F" w:rsidRDefault="0014433D" w:rsidP="00A35F5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% dp</w:t>
            </w:r>
          </w:p>
        </w:tc>
      </w:tr>
      <w:tr w:rsidR="000466CD" w14:paraId="5C6832ED" w14:textId="77777777" w:rsidTr="00A5658C">
        <w:tc>
          <w:tcPr>
            <w:tcW w:w="2965" w:type="dxa"/>
            <w:tcBorders>
              <w:top w:val="single" w:sz="4" w:space="0" w:color="auto"/>
              <w:bottom w:val="nil"/>
            </w:tcBorders>
          </w:tcPr>
          <w:p w14:paraId="2FBB0E49" w14:textId="50F68584" w:rsidR="00454718" w:rsidRPr="009B596C" w:rsidRDefault="00454718" w:rsidP="00CF4C4C">
            <w:pPr>
              <w:rPr>
                <w:b/>
                <w:bCs/>
                <w:sz w:val="20"/>
                <w:szCs w:val="20"/>
              </w:rPr>
            </w:pPr>
            <w:bookmarkStart w:id="0" w:name="_GoBack"/>
            <w:r w:rsidRPr="009B596C">
              <w:rPr>
                <w:b/>
                <w:bCs/>
                <w:sz w:val="20"/>
                <w:szCs w:val="20"/>
              </w:rPr>
              <w:t>Pressure Gain</w:t>
            </w:r>
          </w:p>
        </w:tc>
        <w:tc>
          <w:tcPr>
            <w:tcW w:w="2700" w:type="dxa"/>
            <w:tcBorders>
              <w:top w:val="single" w:sz="4" w:space="0" w:color="auto"/>
              <w:bottom w:val="nil"/>
            </w:tcBorders>
          </w:tcPr>
          <w:p w14:paraId="361FDC77" w14:textId="77777777" w:rsidR="00454718" w:rsidRDefault="00454718" w:rsidP="00A35F5F">
            <w:pPr>
              <w:jc w:val="center"/>
            </w:pPr>
          </w:p>
        </w:tc>
        <w:tc>
          <w:tcPr>
            <w:tcW w:w="2340" w:type="dxa"/>
            <w:tcBorders>
              <w:top w:val="single" w:sz="4" w:space="0" w:color="auto"/>
              <w:bottom w:val="nil"/>
            </w:tcBorders>
          </w:tcPr>
          <w:p w14:paraId="7F5981D1" w14:textId="77777777" w:rsidR="00454718" w:rsidRDefault="00454718" w:rsidP="00A35F5F">
            <w:pPr>
              <w:jc w:val="center"/>
            </w:pPr>
          </w:p>
        </w:tc>
        <w:tc>
          <w:tcPr>
            <w:tcW w:w="2785" w:type="dxa"/>
            <w:tcBorders>
              <w:top w:val="single" w:sz="4" w:space="0" w:color="auto"/>
              <w:bottom w:val="nil"/>
            </w:tcBorders>
          </w:tcPr>
          <w:p w14:paraId="27D61ECC" w14:textId="77777777" w:rsidR="00454718" w:rsidRDefault="00454718" w:rsidP="00A35F5F">
            <w:pPr>
              <w:jc w:val="center"/>
            </w:pPr>
          </w:p>
        </w:tc>
      </w:tr>
      <w:bookmarkEnd w:id="0"/>
      <w:tr w:rsidR="00B61D1A" w14:paraId="56EDD371" w14:textId="77777777" w:rsidTr="00A5658C">
        <w:tc>
          <w:tcPr>
            <w:tcW w:w="2965" w:type="dxa"/>
            <w:tcBorders>
              <w:top w:val="nil"/>
              <w:bottom w:val="nil"/>
            </w:tcBorders>
          </w:tcPr>
          <w:p w14:paraId="24769E7E" w14:textId="5593EDEF" w:rsidR="00B61D1A" w:rsidRDefault="00B61D1A" w:rsidP="00B61D1A">
            <w:r>
              <w:t xml:space="preserve">     #RSXC.PresDpPctFanOT</w:t>
            </w:r>
          </w:p>
        </w:tc>
        <w:tc>
          <w:tcPr>
            <w:tcW w:w="2700" w:type="dxa"/>
            <w:tcBorders>
              <w:top w:val="nil"/>
              <w:bottom w:val="nil"/>
            </w:tcBorders>
          </w:tcPr>
          <w:p w14:paraId="75AB0CEE" w14:textId="1E67DE26" w:rsidR="00B61D1A" w:rsidRDefault="00B61D1A" w:rsidP="00B61D1A">
            <w:pPr>
              <w:jc w:val="center"/>
            </w:pPr>
            <w:r>
              <w:t>#RSXV.VelFanOT</w:t>
            </w:r>
          </w:p>
        </w:tc>
        <w:tc>
          <w:tcPr>
            <w:tcW w:w="2340" w:type="dxa"/>
            <w:tcBorders>
              <w:top w:val="nil"/>
              <w:bottom w:val="nil"/>
            </w:tcBorders>
          </w:tcPr>
          <w:p w14:paraId="3E1BF967" w14:textId="2B8B4B0F" w:rsidR="00B61D1A" w:rsidRDefault="00B61D1A" w:rsidP="00B61D1A">
            <w:pPr>
              <w:jc w:val="center"/>
            </w:pPr>
            <w:r>
              <w:t>#RSXV.PresDpFanOT</w:t>
            </w:r>
          </w:p>
        </w:tc>
        <w:tc>
          <w:tcPr>
            <w:tcW w:w="2785" w:type="dxa"/>
            <w:tcBorders>
              <w:top w:val="nil"/>
              <w:bottom w:val="nil"/>
            </w:tcBorders>
          </w:tcPr>
          <w:p w14:paraId="523BB078" w14:textId="3D6D7ED6" w:rsidR="00B61D1A" w:rsidRDefault="00B61D1A" w:rsidP="00B61D1A">
            <w:pPr>
              <w:jc w:val="center"/>
            </w:pPr>
            <w:r>
              <w:t>#RSXV.PresDpPctFanOT</w:t>
            </w:r>
          </w:p>
        </w:tc>
      </w:tr>
      <w:tr w:rsidR="00B61D1A" w14:paraId="379E2046" w14:textId="77777777" w:rsidTr="00A5658C">
        <w:tc>
          <w:tcPr>
            <w:tcW w:w="2965" w:type="dxa"/>
            <w:tcBorders>
              <w:top w:val="nil"/>
              <w:bottom w:val="nil"/>
            </w:tcBorders>
          </w:tcPr>
          <w:p w14:paraId="7CD58CCF" w14:textId="4A29221A" w:rsidR="00B61D1A" w:rsidRDefault="00B61D1A" w:rsidP="00B61D1A">
            <w:r>
              <w:t xml:space="preserve">     #RSXC.PresDpPctPlenumOT</w:t>
            </w:r>
          </w:p>
        </w:tc>
        <w:tc>
          <w:tcPr>
            <w:tcW w:w="2700" w:type="dxa"/>
            <w:tcBorders>
              <w:top w:val="nil"/>
              <w:bottom w:val="nil"/>
            </w:tcBorders>
          </w:tcPr>
          <w:p w14:paraId="2787DD95" w14:textId="3B530211" w:rsidR="00B61D1A" w:rsidRDefault="00B61D1A" w:rsidP="00B61D1A">
            <w:pPr>
              <w:jc w:val="center"/>
            </w:pPr>
            <w:r>
              <w:t>#RSXV.VelPlenumOT</w:t>
            </w:r>
          </w:p>
        </w:tc>
        <w:tc>
          <w:tcPr>
            <w:tcW w:w="2340" w:type="dxa"/>
            <w:tcBorders>
              <w:top w:val="nil"/>
              <w:bottom w:val="nil"/>
            </w:tcBorders>
          </w:tcPr>
          <w:p w14:paraId="224C64B0" w14:textId="731103F0" w:rsidR="00B61D1A" w:rsidRDefault="00B61D1A" w:rsidP="00B61D1A">
            <w:pPr>
              <w:jc w:val="center"/>
            </w:pPr>
            <w:r>
              <w:t>#RSXV.PresDpPlenumOT</w:t>
            </w:r>
          </w:p>
        </w:tc>
        <w:tc>
          <w:tcPr>
            <w:tcW w:w="2785" w:type="dxa"/>
            <w:tcBorders>
              <w:top w:val="nil"/>
              <w:bottom w:val="nil"/>
            </w:tcBorders>
          </w:tcPr>
          <w:p w14:paraId="67BF7952" w14:textId="3BB3D965" w:rsidR="00B61D1A" w:rsidRDefault="00B61D1A" w:rsidP="00B61D1A">
            <w:pPr>
              <w:jc w:val="center"/>
            </w:pPr>
            <w:r>
              <w:t>#RSXV.PresDpPctPlenumOT</w:t>
            </w:r>
          </w:p>
        </w:tc>
      </w:tr>
      <w:tr w:rsidR="000466CD" w14:paraId="6BFBA683" w14:textId="77777777" w:rsidTr="00A5658C">
        <w:tc>
          <w:tcPr>
            <w:tcW w:w="2965" w:type="dxa"/>
            <w:tcBorders>
              <w:top w:val="nil"/>
              <w:bottom w:val="nil"/>
            </w:tcBorders>
          </w:tcPr>
          <w:p w14:paraId="4848DCF8" w14:textId="1D041A03" w:rsidR="00454718" w:rsidRPr="009B596C" w:rsidRDefault="00454718" w:rsidP="00CF4C4C">
            <w:pPr>
              <w:rPr>
                <w:b/>
                <w:bCs/>
                <w:sz w:val="20"/>
                <w:szCs w:val="20"/>
              </w:rPr>
            </w:pPr>
            <w:r w:rsidRPr="009B596C">
              <w:rPr>
                <w:b/>
                <w:bCs/>
                <w:sz w:val="20"/>
                <w:szCs w:val="20"/>
              </w:rPr>
              <w:t>Pressure Loss</w:t>
            </w:r>
          </w:p>
        </w:tc>
        <w:tc>
          <w:tcPr>
            <w:tcW w:w="2700" w:type="dxa"/>
            <w:tcBorders>
              <w:top w:val="nil"/>
              <w:bottom w:val="nil"/>
            </w:tcBorders>
          </w:tcPr>
          <w:p w14:paraId="2E51F122" w14:textId="77777777" w:rsidR="00454718" w:rsidRDefault="00454718" w:rsidP="00A35F5F">
            <w:pPr>
              <w:jc w:val="center"/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14:paraId="189C736E" w14:textId="77777777" w:rsidR="00454718" w:rsidRDefault="00454718" w:rsidP="00A35F5F">
            <w:pPr>
              <w:jc w:val="center"/>
            </w:pPr>
          </w:p>
        </w:tc>
        <w:tc>
          <w:tcPr>
            <w:tcW w:w="2785" w:type="dxa"/>
            <w:tcBorders>
              <w:top w:val="nil"/>
              <w:bottom w:val="nil"/>
            </w:tcBorders>
          </w:tcPr>
          <w:p w14:paraId="450500C7" w14:textId="77777777" w:rsidR="00454718" w:rsidRDefault="00454718" w:rsidP="00A35F5F">
            <w:pPr>
              <w:jc w:val="center"/>
            </w:pPr>
          </w:p>
        </w:tc>
      </w:tr>
      <w:tr w:rsidR="00155AE8" w14:paraId="1635FEB4" w14:textId="77777777" w:rsidTr="00A5658C">
        <w:tc>
          <w:tcPr>
            <w:tcW w:w="2965" w:type="dxa"/>
            <w:tcBorders>
              <w:top w:val="nil"/>
              <w:bottom w:val="nil"/>
            </w:tcBorders>
          </w:tcPr>
          <w:p w14:paraId="302FCFB9" w14:textId="056937A7" w:rsidR="00155AE8" w:rsidRDefault="00155AE8" w:rsidP="00155AE8">
            <w:r>
              <w:t xml:space="preserve">     #RSXC.PresDpPctGroundClrOT</w:t>
            </w:r>
          </w:p>
        </w:tc>
        <w:tc>
          <w:tcPr>
            <w:tcW w:w="2700" w:type="dxa"/>
            <w:tcBorders>
              <w:top w:val="nil"/>
              <w:bottom w:val="nil"/>
            </w:tcBorders>
          </w:tcPr>
          <w:p w14:paraId="3540C7D8" w14:textId="0E34E05C" w:rsidR="00155AE8" w:rsidRDefault="00155AE8" w:rsidP="00155AE8">
            <w:pPr>
              <w:jc w:val="center"/>
            </w:pPr>
            <w:r>
              <w:t>#RSXV.VelGroundClrOT</w:t>
            </w:r>
          </w:p>
        </w:tc>
        <w:tc>
          <w:tcPr>
            <w:tcW w:w="2340" w:type="dxa"/>
            <w:tcBorders>
              <w:top w:val="nil"/>
              <w:bottom w:val="nil"/>
            </w:tcBorders>
          </w:tcPr>
          <w:p w14:paraId="113F88EE" w14:textId="23F08CE3" w:rsidR="00155AE8" w:rsidRDefault="00155AE8" w:rsidP="00155AE8">
            <w:pPr>
              <w:jc w:val="center"/>
            </w:pPr>
            <w:r>
              <w:t>#RSXV.PresDpGroundClrOT</w:t>
            </w:r>
          </w:p>
        </w:tc>
        <w:tc>
          <w:tcPr>
            <w:tcW w:w="2785" w:type="dxa"/>
            <w:tcBorders>
              <w:top w:val="nil"/>
              <w:bottom w:val="nil"/>
            </w:tcBorders>
          </w:tcPr>
          <w:p w14:paraId="4D74D5AC" w14:textId="265D3B2E" w:rsidR="00155AE8" w:rsidRDefault="00155AE8" w:rsidP="00155AE8">
            <w:pPr>
              <w:jc w:val="center"/>
            </w:pPr>
            <w:r>
              <w:t>#RSXV.PresDpPctGroundClrOT</w:t>
            </w:r>
          </w:p>
        </w:tc>
      </w:tr>
      <w:tr w:rsidR="00155AE8" w14:paraId="29C2FD1F" w14:textId="77777777" w:rsidTr="00A5658C">
        <w:tc>
          <w:tcPr>
            <w:tcW w:w="2965" w:type="dxa"/>
            <w:tcBorders>
              <w:top w:val="nil"/>
              <w:bottom w:val="nil"/>
            </w:tcBorders>
          </w:tcPr>
          <w:p w14:paraId="3079035A" w14:textId="23BBCCDD" w:rsidR="00155AE8" w:rsidRDefault="005075E4" w:rsidP="00155AE8">
            <w:r>
              <w:t xml:space="preserve">     </w:t>
            </w:r>
            <w:r w:rsidR="00155AE8">
              <w:t>#RSXC.PresDpPctFanGuardOT</w:t>
            </w:r>
          </w:p>
        </w:tc>
        <w:tc>
          <w:tcPr>
            <w:tcW w:w="2700" w:type="dxa"/>
            <w:tcBorders>
              <w:top w:val="nil"/>
              <w:bottom w:val="nil"/>
            </w:tcBorders>
          </w:tcPr>
          <w:p w14:paraId="2D8263DF" w14:textId="40D57DC0" w:rsidR="00155AE8" w:rsidRDefault="00155AE8" w:rsidP="00155AE8">
            <w:pPr>
              <w:jc w:val="center"/>
            </w:pPr>
            <w:r>
              <w:t>#RSXV.VelFanGuardOT</w:t>
            </w:r>
          </w:p>
        </w:tc>
        <w:tc>
          <w:tcPr>
            <w:tcW w:w="2340" w:type="dxa"/>
            <w:tcBorders>
              <w:top w:val="nil"/>
              <w:bottom w:val="nil"/>
            </w:tcBorders>
          </w:tcPr>
          <w:p w14:paraId="7E3E231F" w14:textId="44AAA974" w:rsidR="00155AE8" w:rsidRDefault="00155AE8" w:rsidP="00155AE8">
            <w:pPr>
              <w:jc w:val="center"/>
            </w:pPr>
            <w:r>
              <w:t>#RSXV.PresDpFanGuardOT</w:t>
            </w:r>
          </w:p>
        </w:tc>
        <w:tc>
          <w:tcPr>
            <w:tcW w:w="2785" w:type="dxa"/>
            <w:tcBorders>
              <w:top w:val="nil"/>
              <w:bottom w:val="nil"/>
            </w:tcBorders>
          </w:tcPr>
          <w:p w14:paraId="30D6568C" w14:textId="185C8B34" w:rsidR="00155AE8" w:rsidRDefault="00155AE8" w:rsidP="00155AE8">
            <w:pPr>
              <w:jc w:val="center"/>
            </w:pPr>
            <w:r>
              <w:t>#RSXV.PresDpPctFanGuardOT</w:t>
            </w:r>
          </w:p>
        </w:tc>
      </w:tr>
      <w:tr w:rsidR="00155AE8" w14:paraId="7E4E73A9" w14:textId="77777777" w:rsidTr="00A5658C">
        <w:tc>
          <w:tcPr>
            <w:tcW w:w="2965" w:type="dxa"/>
            <w:tcBorders>
              <w:top w:val="nil"/>
              <w:bottom w:val="nil"/>
            </w:tcBorders>
          </w:tcPr>
          <w:p w14:paraId="387553F2" w14:textId="046E5E3B" w:rsidR="00155AE8" w:rsidRDefault="005075E4" w:rsidP="00155AE8">
            <w:r>
              <w:lastRenderedPageBreak/>
              <w:t xml:space="preserve">     </w:t>
            </w:r>
            <w:r w:rsidR="00155AE8">
              <w:t>#RSXC.PresDpPctFanInletOT</w:t>
            </w:r>
          </w:p>
        </w:tc>
        <w:tc>
          <w:tcPr>
            <w:tcW w:w="2700" w:type="dxa"/>
            <w:tcBorders>
              <w:top w:val="nil"/>
              <w:bottom w:val="nil"/>
            </w:tcBorders>
          </w:tcPr>
          <w:p w14:paraId="082241E9" w14:textId="6BF6CB2C" w:rsidR="00155AE8" w:rsidRDefault="00155AE8" w:rsidP="00155AE8">
            <w:pPr>
              <w:jc w:val="center"/>
            </w:pPr>
            <w:r>
              <w:t>#RSXV.VelFanInletOT</w:t>
            </w:r>
          </w:p>
        </w:tc>
        <w:tc>
          <w:tcPr>
            <w:tcW w:w="2340" w:type="dxa"/>
            <w:tcBorders>
              <w:top w:val="nil"/>
              <w:bottom w:val="nil"/>
            </w:tcBorders>
          </w:tcPr>
          <w:p w14:paraId="254736B4" w14:textId="66B72D5F" w:rsidR="00155AE8" w:rsidRDefault="00155AE8" w:rsidP="00155AE8">
            <w:pPr>
              <w:jc w:val="center"/>
            </w:pPr>
            <w:r>
              <w:t>#RSXV.PresDpFanInletOT</w:t>
            </w:r>
          </w:p>
        </w:tc>
        <w:tc>
          <w:tcPr>
            <w:tcW w:w="2785" w:type="dxa"/>
            <w:tcBorders>
              <w:top w:val="nil"/>
              <w:bottom w:val="nil"/>
            </w:tcBorders>
          </w:tcPr>
          <w:p w14:paraId="380A4D91" w14:textId="416A4C0A" w:rsidR="00155AE8" w:rsidRDefault="00155AE8" w:rsidP="00155AE8">
            <w:pPr>
              <w:jc w:val="center"/>
            </w:pPr>
            <w:r>
              <w:t>#RSXV.PresDpPctFanInletOT</w:t>
            </w:r>
          </w:p>
        </w:tc>
      </w:tr>
      <w:tr w:rsidR="00155AE8" w14:paraId="21360DB1" w14:textId="77777777" w:rsidTr="00A5658C">
        <w:tc>
          <w:tcPr>
            <w:tcW w:w="2965" w:type="dxa"/>
            <w:tcBorders>
              <w:top w:val="nil"/>
              <w:bottom w:val="nil"/>
            </w:tcBorders>
          </w:tcPr>
          <w:p w14:paraId="22B81F3F" w14:textId="1602A48E" w:rsidR="00155AE8" w:rsidRDefault="005075E4" w:rsidP="00155AE8">
            <w:r>
              <w:t xml:space="preserve">     </w:t>
            </w:r>
            <w:r w:rsidR="00155AE8">
              <w:t>#RSXC.PresDpPctFanSuptOT</w:t>
            </w:r>
          </w:p>
        </w:tc>
        <w:tc>
          <w:tcPr>
            <w:tcW w:w="2700" w:type="dxa"/>
            <w:tcBorders>
              <w:top w:val="nil"/>
              <w:bottom w:val="nil"/>
            </w:tcBorders>
          </w:tcPr>
          <w:p w14:paraId="0C936950" w14:textId="550914D6" w:rsidR="00155AE8" w:rsidRDefault="00155AE8" w:rsidP="00155AE8">
            <w:pPr>
              <w:jc w:val="center"/>
            </w:pPr>
            <w:r>
              <w:t>#RSXV.VelFanSuptOT</w:t>
            </w:r>
          </w:p>
        </w:tc>
        <w:tc>
          <w:tcPr>
            <w:tcW w:w="2340" w:type="dxa"/>
            <w:tcBorders>
              <w:top w:val="nil"/>
              <w:bottom w:val="nil"/>
            </w:tcBorders>
          </w:tcPr>
          <w:p w14:paraId="0E3BE919" w14:textId="2EC55C7F" w:rsidR="00155AE8" w:rsidRDefault="00155AE8" w:rsidP="00155AE8">
            <w:pPr>
              <w:jc w:val="center"/>
            </w:pPr>
            <w:r>
              <w:t>#RSXV.PresDpFanSuptOT</w:t>
            </w:r>
          </w:p>
        </w:tc>
        <w:tc>
          <w:tcPr>
            <w:tcW w:w="2785" w:type="dxa"/>
            <w:tcBorders>
              <w:top w:val="nil"/>
              <w:bottom w:val="nil"/>
            </w:tcBorders>
          </w:tcPr>
          <w:p w14:paraId="2B6A1F0D" w14:textId="2DC3FB3E" w:rsidR="00155AE8" w:rsidRDefault="00155AE8" w:rsidP="00155AE8">
            <w:pPr>
              <w:jc w:val="center"/>
            </w:pPr>
            <w:r>
              <w:t>#RSXV.PresDpPctFanSuptOT</w:t>
            </w:r>
          </w:p>
        </w:tc>
      </w:tr>
      <w:tr w:rsidR="00155AE8" w14:paraId="61BC749A" w14:textId="77777777" w:rsidTr="00A5658C">
        <w:tc>
          <w:tcPr>
            <w:tcW w:w="2965" w:type="dxa"/>
            <w:tcBorders>
              <w:top w:val="nil"/>
              <w:bottom w:val="nil"/>
            </w:tcBorders>
          </w:tcPr>
          <w:p w14:paraId="31B7FC38" w14:textId="7A8341F7" w:rsidR="00155AE8" w:rsidRDefault="005075E4" w:rsidP="00155AE8">
            <w:r>
              <w:t xml:space="preserve">     </w:t>
            </w:r>
            <w:r w:rsidR="00155AE8">
              <w:t>#RSXC.PresDpPctPlenumPenaltyOT</w:t>
            </w:r>
          </w:p>
        </w:tc>
        <w:tc>
          <w:tcPr>
            <w:tcW w:w="2700" w:type="dxa"/>
            <w:tcBorders>
              <w:top w:val="nil"/>
              <w:bottom w:val="nil"/>
            </w:tcBorders>
          </w:tcPr>
          <w:p w14:paraId="7A53BDAB" w14:textId="216823AC" w:rsidR="00155AE8" w:rsidRDefault="00155AE8" w:rsidP="00155AE8">
            <w:pPr>
              <w:jc w:val="center"/>
            </w:pPr>
            <w:r>
              <w:t>#RSXV.VelPlenumPenaltyOT</w:t>
            </w:r>
          </w:p>
        </w:tc>
        <w:tc>
          <w:tcPr>
            <w:tcW w:w="2340" w:type="dxa"/>
            <w:tcBorders>
              <w:top w:val="nil"/>
              <w:bottom w:val="nil"/>
            </w:tcBorders>
          </w:tcPr>
          <w:p w14:paraId="79A03457" w14:textId="113B1F2A" w:rsidR="00155AE8" w:rsidRDefault="00155AE8" w:rsidP="00155AE8">
            <w:pPr>
              <w:jc w:val="center"/>
            </w:pPr>
            <w:r>
              <w:t>#RSXV.PresDpPlenumPenaltyOT</w:t>
            </w:r>
          </w:p>
        </w:tc>
        <w:tc>
          <w:tcPr>
            <w:tcW w:w="2785" w:type="dxa"/>
            <w:tcBorders>
              <w:top w:val="nil"/>
              <w:bottom w:val="nil"/>
            </w:tcBorders>
          </w:tcPr>
          <w:p w14:paraId="1204EB1D" w14:textId="0D4A365A" w:rsidR="00155AE8" w:rsidRDefault="00155AE8" w:rsidP="00155AE8">
            <w:pPr>
              <w:jc w:val="center"/>
            </w:pPr>
            <w:r>
              <w:t>#RSXV.PresDpPctPlenumPenaltyOT</w:t>
            </w:r>
          </w:p>
        </w:tc>
      </w:tr>
      <w:tr w:rsidR="00155AE8" w14:paraId="698CAEE1" w14:textId="77777777" w:rsidTr="00A5658C">
        <w:tc>
          <w:tcPr>
            <w:tcW w:w="2965" w:type="dxa"/>
            <w:tcBorders>
              <w:top w:val="nil"/>
              <w:bottom w:val="nil"/>
            </w:tcBorders>
          </w:tcPr>
          <w:p w14:paraId="15D21336" w14:textId="447E9DC7" w:rsidR="00155AE8" w:rsidRDefault="005075E4" w:rsidP="00155AE8">
            <w:r>
              <w:t xml:space="preserve">     </w:t>
            </w:r>
            <w:r w:rsidR="00155AE8">
              <w:t>#RSXC.PresDpPctSteamCoilOT</w:t>
            </w:r>
          </w:p>
        </w:tc>
        <w:tc>
          <w:tcPr>
            <w:tcW w:w="2700" w:type="dxa"/>
            <w:tcBorders>
              <w:top w:val="nil"/>
              <w:bottom w:val="nil"/>
            </w:tcBorders>
          </w:tcPr>
          <w:p w14:paraId="3737BB3C" w14:textId="3D66C906" w:rsidR="00155AE8" w:rsidRDefault="00155AE8" w:rsidP="00155AE8">
            <w:pPr>
              <w:jc w:val="center"/>
            </w:pPr>
            <w:r>
              <w:t>#RSXV.VelSteamCoilOT</w:t>
            </w:r>
          </w:p>
        </w:tc>
        <w:tc>
          <w:tcPr>
            <w:tcW w:w="2340" w:type="dxa"/>
            <w:tcBorders>
              <w:top w:val="nil"/>
              <w:bottom w:val="nil"/>
            </w:tcBorders>
          </w:tcPr>
          <w:p w14:paraId="7016C49C" w14:textId="50888D1C" w:rsidR="00155AE8" w:rsidRDefault="00155AE8" w:rsidP="00155AE8">
            <w:pPr>
              <w:jc w:val="center"/>
            </w:pPr>
            <w:r>
              <w:t>#RSXV.PresDpSteamCoilOT</w:t>
            </w:r>
          </w:p>
        </w:tc>
        <w:tc>
          <w:tcPr>
            <w:tcW w:w="2785" w:type="dxa"/>
            <w:tcBorders>
              <w:top w:val="nil"/>
              <w:bottom w:val="nil"/>
            </w:tcBorders>
          </w:tcPr>
          <w:p w14:paraId="34819061" w14:textId="444F138E" w:rsidR="00155AE8" w:rsidRDefault="00155AE8" w:rsidP="00155AE8">
            <w:pPr>
              <w:jc w:val="center"/>
            </w:pPr>
            <w:r>
              <w:t>#RSXV.PresDpPctSteamCoilOT</w:t>
            </w:r>
          </w:p>
        </w:tc>
      </w:tr>
      <w:tr w:rsidR="00155AE8" w14:paraId="5D59CBC2" w14:textId="77777777" w:rsidTr="00A5658C">
        <w:tc>
          <w:tcPr>
            <w:tcW w:w="2965" w:type="dxa"/>
            <w:tcBorders>
              <w:top w:val="nil"/>
              <w:bottom w:val="nil"/>
            </w:tcBorders>
          </w:tcPr>
          <w:p w14:paraId="551DDF2E" w14:textId="22E147E8" w:rsidR="00155AE8" w:rsidRDefault="005075E4" w:rsidP="00155AE8">
            <w:r>
              <w:t xml:space="preserve">     </w:t>
            </w:r>
            <w:r w:rsidR="00155AE8">
              <w:t>#RSXC.PresDpPctBundOT</w:t>
            </w:r>
          </w:p>
        </w:tc>
        <w:tc>
          <w:tcPr>
            <w:tcW w:w="2700" w:type="dxa"/>
            <w:tcBorders>
              <w:top w:val="nil"/>
              <w:bottom w:val="nil"/>
            </w:tcBorders>
          </w:tcPr>
          <w:p w14:paraId="7607C1B2" w14:textId="34B6FA24" w:rsidR="00155AE8" w:rsidRDefault="00155AE8" w:rsidP="00155AE8">
            <w:pPr>
              <w:jc w:val="center"/>
            </w:pPr>
            <w:r>
              <w:t>#RSXV.VelBundOT</w:t>
            </w:r>
          </w:p>
        </w:tc>
        <w:tc>
          <w:tcPr>
            <w:tcW w:w="2340" w:type="dxa"/>
            <w:tcBorders>
              <w:top w:val="nil"/>
              <w:bottom w:val="nil"/>
            </w:tcBorders>
          </w:tcPr>
          <w:p w14:paraId="229ECFA3" w14:textId="2449CFAD" w:rsidR="00155AE8" w:rsidRDefault="00155AE8" w:rsidP="00155AE8">
            <w:pPr>
              <w:jc w:val="center"/>
            </w:pPr>
            <w:r>
              <w:t>#RSXV.PresDpBundOT</w:t>
            </w:r>
          </w:p>
        </w:tc>
        <w:tc>
          <w:tcPr>
            <w:tcW w:w="2785" w:type="dxa"/>
            <w:tcBorders>
              <w:top w:val="nil"/>
              <w:bottom w:val="nil"/>
            </w:tcBorders>
          </w:tcPr>
          <w:p w14:paraId="4190715D" w14:textId="252E54B5" w:rsidR="00155AE8" w:rsidRDefault="00155AE8" w:rsidP="00155AE8">
            <w:pPr>
              <w:jc w:val="center"/>
            </w:pPr>
            <w:r>
              <w:t>#RSXV.PresDpPctBundOT</w:t>
            </w:r>
          </w:p>
        </w:tc>
      </w:tr>
      <w:tr w:rsidR="00155AE8" w14:paraId="41F941B2" w14:textId="77777777" w:rsidTr="00A5658C">
        <w:tc>
          <w:tcPr>
            <w:tcW w:w="2965" w:type="dxa"/>
            <w:tcBorders>
              <w:top w:val="nil"/>
              <w:bottom w:val="nil"/>
            </w:tcBorders>
          </w:tcPr>
          <w:p w14:paraId="58EABC8C" w14:textId="01582F22" w:rsidR="00155AE8" w:rsidRDefault="005075E4" w:rsidP="00155AE8">
            <w:r>
              <w:t xml:space="preserve">     </w:t>
            </w:r>
            <w:r w:rsidR="00155AE8">
              <w:t>#RSXC.PresDpPctLouv</w:t>
            </w:r>
            <w:r w:rsidR="00AA0BD7">
              <w:t>er</w:t>
            </w:r>
            <w:r w:rsidR="00155AE8">
              <w:t>sOT</w:t>
            </w:r>
          </w:p>
        </w:tc>
        <w:tc>
          <w:tcPr>
            <w:tcW w:w="2700" w:type="dxa"/>
            <w:tcBorders>
              <w:top w:val="nil"/>
              <w:bottom w:val="nil"/>
            </w:tcBorders>
          </w:tcPr>
          <w:p w14:paraId="4050365A" w14:textId="2703CF75" w:rsidR="00155AE8" w:rsidRDefault="00155AE8" w:rsidP="00155AE8">
            <w:pPr>
              <w:jc w:val="center"/>
            </w:pPr>
            <w:r>
              <w:t>#RSXV.VelLouv</w:t>
            </w:r>
            <w:r w:rsidR="00AA0BD7">
              <w:t>er</w:t>
            </w:r>
            <w:r>
              <w:t>sOT</w:t>
            </w:r>
          </w:p>
        </w:tc>
        <w:tc>
          <w:tcPr>
            <w:tcW w:w="2340" w:type="dxa"/>
            <w:tcBorders>
              <w:top w:val="nil"/>
              <w:bottom w:val="nil"/>
            </w:tcBorders>
          </w:tcPr>
          <w:p w14:paraId="6041FF53" w14:textId="5C395CE0" w:rsidR="00155AE8" w:rsidRDefault="00155AE8" w:rsidP="00155AE8">
            <w:pPr>
              <w:jc w:val="center"/>
            </w:pPr>
            <w:r>
              <w:t>#RSXV.PresDpLouv</w:t>
            </w:r>
            <w:r w:rsidR="00AA0BD7">
              <w:t>er</w:t>
            </w:r>
            <w:r>
              <w:t>sOT</w:t>
            </w:r>
          </w:p>
        </w:tc>
        <w:tc>
          <w:tcPr>
            <w:tcW w:w="2785" w:type="dxa"/>
            <w:tcBorders>
              <w:top w:val="nil"/>
              <w:bottom w:val="nil"/>
            </w:tcBorders>
          </w:tcPr>
          <w:p w14:paraId="5EECEAD1" w14:textId="4759E478" w:rsidR="00155AE8" w:rsidRDefault="00155AE8" w:rsidP="00155AE8">
            <w:pPr>
              <w:jc w:val="center"/>
            </w:pPr>
            <w:r>
              <w:t>#RSXV.PresDpPctLouv</w:t>
            </w:r>
            <w:r w:rsidR="00AA0BD7">
              <w:t>er</w:t>
            </w:r>
            <w:r>
              <w:t>sOT</w:t>
            </w:r>
          </w:p>
        </w:tc>
      </w:tr>
      <w:tr w:rsidR="00155AE8" w14:paraId="0820C893" w14:textId="77777777" w:rsidTr="00A5658C">
        <w:tc>
          <w:tcPr>
            <w:tcW w:w="2965" w:type="dxa"/>
            <w:tcBorders>
              <w:top w:val="nil"/>
              <w:bottom w:val="nil"/>
            </w:tcBorders>
          </w:tcPr>
          <w:p w14:paraId="125A277A" w14:textId="127FF288" w:rsidR="00155AE8" w:rsidRDefault="005075E4" w:rsidP="00155AE8">
            <w:r>
              <w:t xml:space="preserve">     </w:t>
            </w:r>
            <w:r w:rsidR="00155AE8">
              <w:t>#RSXC.PresDpPctExitOT</w:t>
            </w:r>
          </w:p>
        </w:tc>
        <w:tc>
          <w:tcPr>
            <w:tcW w:w="2700" w:type="dxa"/>
            <w:tcBorders>
              <w:top w:val="nil"/>
              <w:bottom w:val="nil"/>
            </w:tcBorders>
          </w:tcPr>
          <w:p w14:paraId="27A936AF" w14:textId="59C371A2" w:rsidR="00155AE8" w:rsidRDefault="00155AE8" w:rsidP="00155AE8">
            <w:pPr>
              <w:jc w:val="center"/>
            </w:pPr>
            <w:r>
              <w:t>#RSXV.VelExitOT</w:t>
            </w:r>
          </w:p>
        </w:tc>
        <w:tc>
          <w:tcPr>
            <w:tcW w:w="2340" w:type="dxa"/>
            <w:tcBorders>
              <w:top w:val="nil"/>
              <w:bottom w:val="nil"/>
            </w:tcBorders>
          </w:tcPr>
          <w:p w14:paraId="21A3965E" w14:textId="06A33886" w:rsidR="00155AE8" w:rsidRDefault="00155AE8" w:rsidP="00155AE8">
            <w:pPr>
              <w:jc w:val="center"/>
            </w:pPr>
            <w:r>
              <w:t>#RSXV.PresDpExitOT</w:t>
            </w:r>
          </w:p>
        </w:tc>
        <w:tc>
          <w:tcPr>
            <w:tcW w:w="2785" w:type="dxa"/>
            <w:tcBorders>
              <w:top w:val="nil"/>
              <w:bottom w:val="nil"/>
            </w:tcBorders>
          </w:tcPr>
          <w:p w14:paraId="1BCC4FDE" w14:textId="710F55CF" w:rsidR="00155AE8" w:rsidRDefault="00155AE8" w:rsidP="00155AE8">
            <w:pPr>
              <w:jc w:val="center"/>
            </w:pPr>
            <w:r>
              <w:t>#RSXV.PresDpPctExitOT</w:t>
            </w:r>
          </w:p>
        </w:tc>
      </w:tr>
      <w:tr w:rsidR="00155AE8" w14:paraId="52924B83" w14:textId="77777777" w:rsidTr="00A5658C">
        <w:tc>
          <w:tcPr>
            <w:tcW w:w="2965" w:type="dxa"/>
            <w:tcBorders>
              <w:top w:val="nil"/>
              <w:bottom w:val="nil"/>
            </w:tcBorders>
          </w:tcPr>
          <w:p w14:paraId="6CBB6978" w14:textId="266F9719" w:rsidR="00155AE8" w:rsidRDefault="005075E4" w:rsidP="00155AE8">
            <w:r>
              <w:t xml:space="preserve">     </w:t>
            </w:r>
            <w:r w:rsidR="00155AE8">
              <w:t>#RSXC.PresDpPctBuoyancyOT</w:t>
            </w:r>
          </w:p>
        </w:tc>
        <w:tc>
          <w:tcPr>
            <w:tcW w:w="2700" w:type="dxa"/>
            <w:tcBorders>
              <w:top w:val="nil"/>
              <w:bottom w:val="nil"/>
            </w:tcBorders>
          </w:tcPr>
          <w:p w14:paraId="6CCA1807" w14:textId="45E077E5" w:rsidR="00155AE8" w:rsidRDefault="00155AE8" w:rsidP="00155AE8">
            <w:pPr>
              <w:jc w:val="center"/>
            </w:pPr>
            <w:r>
              <w:t>#RSXV.VelBuoyancyOT</w:t>
            </w:r>
          </w:p>
        </w:tc>
        <w:tc>
          <w:tcPr>
            <w:tcW w:w="2340" w:type="dxa"/>
            <w:tcBorders>
              <w:top w:val="nil"/>
              <w:bottom w:val="nil"/>
            </w:tcBorders>
          </w:tcPr>
          <w:p w14:paraId="2008B311" w14:textId="51BA5FED" w:rsidR="00155AE8" w:rsidRDefault="00155AE8" w:rsidP="00155AE8">
            <w:pPr>
              <w:jc w:val="center"/>
            </w:pPr>
            <w:r>
              <w:t>#RSXV.PresDpBuoyancyOT</w:t>
            </w:r>
          </w:p>
        </w:tc>
        <w:tc>
          <w:tcPr>
            <w:tcW w:w="2785" w:type="dxa"/>
            <w:tcBorders>
              <w:top w:val="nil"/>
              <w:bottom w:val="nil"/>
            </w:tcBorders>
          </w:tcPr>
          <w:p w14:paraId="08CA43A8" w14:textId="4A61C4FF" w:rsidR="00155AE8" w:rsidRDefault="00155AE8" w:rsidP="00155AE8">
            <w:pPr>
              <w:jc w:val="center"/>
            </w:pPr>
            <w:r>
              <w:t>#RSXV.PresDpPctBuoyancyOT</w:t>
            </w:r>
          </w:p>
        </w:tc>
      </w:tr>
      <w:tr w:rsidR="00155AE8" w14:paraId="67E0DC40" w14:textId="77777777" w:rsidTr="00A5658C">
        <w:tc>
          <w:tcPr>
            <w:tcW w:w="2965" w:type="dxa"/>
            <w:tcBorders>
              <w:top w:val="nil"/>
            </w:tcBorders>
          </w:tcPr>
          <w:p w14:paraId="69D77A91" w14:textId="1B74435B" w:rsidR="00155AE8" w:rsidRDefault="005075E4" w:rsidP="00155AE8">
            <w:r>
              <w:t xml:space="preserve">     </w:t>
            </w:r>
            <w:r w:rsidR="00155AE8">
              <w:t>#RSXC.PresDpPctAccelerationOT</w:t>
            </w:r>
          </w:p>
        </w:tc>
        <w:tc>
          <w:tcPr>
            <w:tcW w:w="2700" w:type="dxa"/>
            <w:tcBorders>
              <w:top w:val="nil"/>
            </w:tcBorders>
          </w:tcPr>
          <w:p w14:paraId="0A85FE32" w14:textId="515E3E90" w:rsidR="00155AE8" w:rsidRDefault="00155AE8" w:rsidP="00155AE8">
            <w:pPr>
              <w:jc w:val="center"/>
            </w:pPr>
            <w:r>
              <w:t>#RSXV.VelAccelerationOT</w:t>
            </w:r>
          </w:p>
        </w:tc>
        <w:tc>
          <w:tcPr>
            <w:tcW w:w="2340" w:type="dxa"/>
            <w:tcBorders>
              <w:top w:val="nil"/>
            </w:tcBorders>
          </w:tcPr>
          <w:p w14:paraId="51757EC2" w14:textId="1DCF83C8" w:rsidR="00155AE8" w:rsidRDefault="00155AE8" w:rsidP="00155AE8">
            <w:pPr>
              <w:jc w:val="center"/>
            </w:pPr>
            <w:r>
              <w:t>#RSXV.PresDpAccelerationOT</w:t>
            </w:r>
          </w:p>
        </w:tc>
        <w:tc>
          <w:tcPr>
            <w:tcW w:w="2785" w:type="dxa"/>
            <w:tcBorders>
              <w:top w:val="nil"/>
            </w:tcBorders>
          </w:tcPr>
          <w:p w14:paraId="238CB3F7" w14:textId="27B8316E" w:rsidR="00155AE8" w:rsidRDefault="00155AE8" w:rsidP="00155AE8">
            <w:pPr>
              <w:jc w:val="center"/>
            </w:pPr>
            <w:r>
              <w:t>#RSXV.PresDpPctAccelerationOT</w:t>
            </w:r>
          </w:p>
        </w:tc>
      </w:tr>
    </w:tbl>
    <w:p w14:paraId="6164A171" w14:textId="77777777" w:rsidR="00454718" w:rsidRPr="00CF4C4C" w:rsidRDefault="00454718" w:rsidP="00CF4C4C"/>
    <w:sectPr w:rsidR="00454718" w:rsidRPr="00CF4C4C" w:rsidSect="00B34F9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8027C6"/>
    <w:multiLevelType w:val="hybridMultilevel"/>
    <w:tmpl w:val="F8D22C00"/>
    <w:lvl w:ilvl="0" w:tplc="26D0766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EE37D1"/>
    <w:multiLevelType w:val="hybridMultilevel"/>
    <w:tmpl w:val="04AA5AC2"/>
    <w:lvl w:ilvl="0" w:tplc="73922C6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963B0B"/>
    <w:multiLevelType w:val="hybridMultilevel"/>
    <w:tmpl w:val="FE56DC10"/>
    <w:lvl w:ilvl="0" w:tplc="A51484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601F21"/>
    <w:multiLevelType w:val="hybridMultilevel"/>
    <w:tmpl w:val="F9B05EFA"/>
    <w:lvl w:ilvl="0" w:tplc="5FB65D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6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D3C"/>
    <w:rsid w:val="00002079"/>
    <w:rsid w:val="000021AC"/>
    <w:rsid w:val="00005A49"/>
    <w:rsid w:val="00006C79"/>
    <w:rsid w:val="00007476"/>
    <w:rsid w:val="000123ED"/>
    <w:rsid w:val="00012F81"/>
    <w:rsid w:val="0001451B"/>
    <w:rsid w:val="00017DF1"/>
    <w:rsid w:val="00020117"/>
    <w:rsid w:val="000259C9"/>
    <w:rsid w:val="00033A91"/>
    <w:rsid w:val="0003605F"/>
    <w:rsid w:val="00036568"/>
    <w:rsid w:val="00042C3D"/>
    <w:rsid w:val="00043CA3"/>
    <w:rsid w:val="00045016"/>
    <w:rsid w:val="000466CD"/>
    <w:rsid w:val="00047576"/>
    <w:rsid w:val="00047EDB"/>
    <w:rsid w:val="00050959"/>
    <w:rsid w:val="000510BF"/>
    <w:rsid w:val="00052342"/>
    <w:rsid w:val="00053B97"/>
    <w:rsid w:val="00055949"/>
    <w:rsid w:val="0005601E"/>
    <w:rsid w:val="0005698B"/>
    <w:rsid w:val="00056D35"/>
    <w:rsid w:val="000571C1"/>
    <w:rsid w:val="00060C7A"/>
    <w:rsid w:val="00062C0E"/>
    <w:rsid w:val="000634C0"/>
    <w:rsid w:val="000652F6"/>
    <w:rsid w:val="00065C81"/>
    <w:rsid w:val="00066C63"/>
    <w:rsid w:val="00066FF7"/>
    <w:rsid w:val="000707F4"/>
    <w:rsid w:val="00073360"/>
    <w:rsid w:val="00075115"/>
    <w:rsid w:val="000754D6"/>
    <w:rsid w:val="00077B3D"/>
    <w:rsid w:val="00077B45"/>
    <w:rsid w:val="00081B54"/>
    <w:rsid w:val="00082296"/>
    <w:rsid w:val="000839B0"/>
    <w:rsid w:val="00083AEB"/>
    <w:rsid w:val="00084147"/>
    <w:rsid w:val="00084297"/>
    <w:rsid w:val="00084C86"/>
    <w:rsid w:val="00086851"/>
    <w:rsid w:val="00093C7B"/>
    <w:rsid w:val="000A02F4"/>
    <w:rsid w:val="000A1004"/>
    <w:rsid w:val="000A3738"/>
    <w:rsid w:val="000A446C"/>
    <w:rsid w:val="000A4533"/>
    <w:rsid w:val="000A54A7"/>
    <w:rsid w:val="000A5680"/>
    <w:rsid w:val="000B0271"/>
    <w:rsid w:val="000B16C9"/>
    <w:rsid w:val="000B1927"/>
    <w:rsid w:val="000B1FA6"/>
    <w:rsid w:val="000B3119"/>
    <w:rsid w:val="000B3AD2"/>
    <w:rsid w:val="000B4C7C"/>
    <w:rsid w:val="000C487E"/>
    <w:rsid w:val="000C5F4B"/>
    <w:rsid w:val="000C6B62"/>
    <w:rsid w:val="000C7FC0"/>
    <w:rsid w:val="000D24DF"/>
    <w:rsid w:val="000D2B72"/>
    <w:rsid w:val="000D3384"/>
    <w:rsid w:val="000E140C"/>
    <w:rsid w:val="000E200F"/>
    <w:rsid w:val="000E4298"/>
    <w:rsid w:val="000E5B46"/>
    <w:rsid w:val="000F779E"/>
    <w:rsid w:val="00101E84"/>
    <w:rsid w:val="00102392"/>
    <w:rsid w:val="001052EF"/>
    <w:rsid w:val="00105E5E"/>
    <w:rsid w:val="00107EA1"/>
    <w:rsid w:val="00110314"/>
    <w:rsid w:val="001114A9"/>
    <w:rsid w:val="00115E26"/>
    <w:rsid w:val="001164C7"/>
    <w:rsid w:val="001208E6"/>
    <w:rsid w:val="0012463E"/>
    <w:rsid w:val="00130189"/>
    <w:rsid w:val="0013132D"/>
    <w:rsid w:val="00131EB4"/>
    <w:rsid w:val="0013750B"/>
    <w:rsid w:val="001417DE"/>
    <w:rsid w:val="0014433D"/>
    <w:rsid w:val="00145665"/>
    <w:rsid w:val="0014602F"/>
    <w:rsid w:val="00147BEF"/>
    <w:rsid w:val="00153C5F"/>
    <w:rsid w:val="00155AE8"/>
    <w:rsid w:val="00155F2F"/>
    <w:rsid w:val="0015652E"/>
    <w:rsid w:val="00160C02"/>
    <w:rsid w:val="00171D4B"/>
    <w:rsid w:val="00172BAB"/>
    <w:rsid w:val="001730C2"/>
    <w:rsid w:val="0018354D"/>
    <w:rsid w:val="00185091"/>
    <w:rsid w:val="0018537D"/>
    <w:rsid w:val="0018540B"/>
    <w:rsid w:val="00185B2C"/>
    <w:rsid w:val="00185EAD"/>
    <w:rsid w:val="00191AAE"/>
    <w:rsid w:val="00194EBB"/>
    <w:rsid w:val="00196799"/>
    <w:rsid w:val="00197B91"/>
    <w:rsid w:val="001A031E"/>
    <w:rsid w:val="001A264D"/>
    <w:rsid w:val="001A5A40"/>
    <w:rsid w:val="001B03F7"/>
    <w:rsid w:val="001B427C"/>
    <w:rsid w:val="001B6AE9"/>
    <w:rsid w:val="001B7FB2"/>
    <w:rsid w:val="001C1235"/>
    <w:rsid w:val="001C2D1A"/>
    <w:rsid w:val="001C3E39"/>
    <w:rsid w:val="001C724F"/>
    <w:rsid w:val="001D0A22"/>
    <w:rsid w:val="001D1081"/>
    <w:rsid w:val="001D431B"/>
    <w:rsid w:val="001E01C6"/>
    <w:rsid w:val="001E0BDC"/>
    <w:rsid w:val="001E29EB"/>
    <w:rsid w:val="001E2CFB"/>
    <w:rsid w:val="001E46DA"/>
    <w:rsid w:val="001E6578"/>
    <w:rsid w:val="001E6BA4"/>
    <w:rsid w:val="001F5A07"/>
    <w:rsid w:val="0020416D"/>
    <w:rsid w:val="002045ED"/>
    <w:rsid w:val="00206587"/>
    <w:rsid w:val="00206DE0"/>
    <w:rsid w:val="0021693D"/>
    <w:rsid w:val="0022333C"/>
    <w:rsid w:val="002265B9"/>
    <w:rsid w:val="00227505"/>
    <w:rsid w:val="00227F84"/>
    <w:rsid w:val="002345AC"/>
    <w:rsid w:val="002345F1"/>
    <w:rsid w:val="00234A62"/>
    <w:rsid w:val="00235471"/>
    <w:rsid w:val="00241135"/>
    <w:rsid w:val="002435C9"/>
    <w:rsid w:val="00251AEC"/>
    <w:rsid w:val="00251B37"/>
    <w:rsid w:val="00254173"/>
    <w:rsid w:val="00254D41"/>
    <w:rsid w:val="0026036D"/>
    <w:rsid w:val="00262E34"/>
    <w:rsid w:val="00264539"/>
    <w:rsid w:val="00264FB3"/>
    <w:rsid w:val="00265B5F"/>
    <w:rsid w:val="00270BCB"/>
    <w:rsid w:val="00273E1B"/>
    <w:rsid w:val="00276345"/>
    <w:rsid w:val="002768B8"/>
    <w:rsid w:val="00276E66"/>
    <w:rsid w:val="0027715E"/>
    <w:rsid w:val="00280764"/>
    <w:rsid w:val="00285643"/>
    <w:rsid w:val="00286F97"/>
    <w:rsid w:val="00290051"/>
    <w:rsid w:val="002942A0"/>
    <w:rsid w:val="00296769"/>
    <w:rsid w:val="002A0784"/>
    <w:rsid w:val="002A1CB7"/>
    <w:rsid w:val="002A29C8"/>
    <w:rsid w:val="002B11A7"/>
    <w:rsid w:val="002B3B73"/>
    <w:rsid w:val="002B3D2C"/>
    <w:rsid w:val="002B4B1F"/>
    <w:rsid w:val="002B5445"/>
    <w:rsid w:val="002C3D7D"/>
    <w:rsid w:val="002C6E07"/>
    <w:rsid w:val="002C7ADC"/>
    <w:rsid w:val="002D10EC"/>
    <w:rsid w:val="002D1DC1"/>
    <w:rsid w:val="002D2426"/>
    <w:rsid w:val="002D482A"/>
    <w:rsid w:val="002D7F0D"/>
    <w:rsid w:val="002E008B"/>
    <w:rsid w:val="002E02D1"/>
    <w:rsid w:val="002E1C05"/>
    <w:rsid w:val="002E3D3C"/>
    <w:rsid w:val="002E7B64"/>
    <w:rsid w:val="002F0D06"/>
    <w:rsid w:val="002F72DC"/>
    <w:rsid w:val="002F7CE1"/>
    <w:rsid w:val="00300076"/>
    <w:rsid w:val="00301318"/>
    <w:rsid w:val="00302A7B"/>
    <w:rsid w:val="00303D06"/>
    <w:rsid w:val="003100D5"/>
    <w:rsid w:val="003132E1"/>
    <w:rsid w:val="00314B6C"/>
    <w:rsid w:val="00314CF7"/>
    <w:rsid w:val="003164D3"/>
    <w:rsid w:val="00317AAD"/>
    <w:rsid w:val="00323A84"/>
    <w:rsid w:val="00324402"/>
    <w:rsid w:val="00324B3D"/>
    <w:rsid w:val="003277F8"/>
    <w:rsid w:val="003279AE"/>
    <w:rsid w:val="00327EF3"/>
    <w:rsid w:val="003306FF"/>
    <w:rsid w:val="00330CF0"/>
    <w:rsid w:val="0033157F"/>
    <w:rsid w:val="003321F1"/>
    <w:rsid w:val="00335829"/>
    <w:rsid w:val="003415BF"/>
    <w:rsid w:val="0034180F"/>
    <w:rsid w:val="00341F49"/>
    <w:rsid w:val="00342D0D"/>
    <w:rsid w:val="00346116"/>
    <w:rsid w:val="00346E05"/>
    <w:rsid w:val="003470F9"/>
    <w:rsid w:val="00350BE9"/>
    <w:rsid w:val="003528BA"/>
    <w:rsid w:val="00352E56"/>
    <w:rsid w:val="00353094"/>
    <w:rsid w:val="003559C3"/>
    <w:rsid w:val="00355A17"/>
    <w:rsid w:val="00357A39"/>
    <w:rsid w:val="00360858"/>
    <w:rsid w:val="00362221"/>
    <w:rsid w:val="00362255"/>
    <w:rsid w:val="00365216"/>
    <w:rsid w:val="00365F0E"/>
    <w:rsid w:val="00367EE3"/>
    <w:rsid w:val="003728B5"/>
    <w:rsid w:val="003735D8"/>
    <w:rsid w:val="00373BC9"/>
    <w:rsid w:val="00375791"/>
    <w:rsid w:val="00375DB3"/>
    <w:rsid w:val="00377490"/>
    <w:rsid w:val="0037795A"/>
    <w:rsid w:val="00377C4A"/>
    <w:rsid w:val="003807F2"/>
    <w:rsid w:val="00382249"/>
    <w:rsid w:val="003824B5"/>
    <w:rsid w:val="0038287E"/>
    <w:rsid w:val="003868A7"/>
    <w:rsid w:val="003907C2"/>
    <w:rsid w:val="003934D8"/>
    <w:rsid w:val="003A1A68"/>
    <w:rsid w:val="003A2F39"/>
    <w:rsid w:val="003A345B"/>
    <w:rsid w:val="003A3963"/>
    <w:rsid w:val="003A5D49"/>
    <w:rsid w:val="003A6F8F"/>
    <w:rsid w:val="003B333F"/>
    <w:rsid w:val="003B40E5"/>
    <w:rsid w:val="003B4C07"/>
    <w:rsid w:val="003B547D"/>
    <w:rsid w:val="003B56DE"/>
    <w:rsid w:val="003B5B46"/>
    <w:rsid w:val="003C1BE6"/>
    <w:rsid w:val="003C2AD9"/>
    <w:rsid w:val="003D0A42"/>
    <w:rsid w:val="003D579A"/>
    <w:rsid w:val="003D580C"/>
    <w:rsid w:val="003D5B5C"/>
    <w:rsid w:val="003D6214"/>
    <w:rsid w:val="003D6EBC"/>
    <w:rsid w:val="003D77D7"/>
    <w:rsid w:val="003E0FFD"/>
    <w:rsid w:val="003E15A8"/>
    <w:rsid w:val="003F0556"/>
    <w:rsid w:val="003F09B0"/>
    <w:rsid w:val="003F6185"/>
    <w:rsid w:val="003F6A91"/>
    <w:rsid w:val="003F7C44"/>
    <w:rsid w:val="0040104C"/>
    <w:rsid w:val="00401E67"/>
    <w:rsid w:val="00402E8F"/>
    <w:rsid w:val="0040333B"/>
    <w:rsid w:val="0040485B"/>
    <w:rsid w:val="00417480"/>
    <w:rsid w:val="00417E88"/>
    <w:rsid w:val="00422FFF"/>
    <w:rsid w:val="00426D2A"/>
    <w:rsid w:val="00427502"/>
    <w:rsid w:val="00430EA6"/>
    <w:rsid w:val="00432506"/>
    <w:rsid w:val="00435DCB"/>
    <w:rsid w:val="004411FF"/>
    <w:rsid w:val="0044296B"/>
    <w:rsid w:val="0044360E"/>
    <w:rsid w:val="0044412D"/>
    <w:rsid w:val="004465BC"/>
    <w:rsid w:val="00446F8C"/>
    <w:rsid w:val="00447C81"/>
    <w:rsid w:val="00453616"/>
    <w:rsid w:val="00454718"/>
    <w:rsid w:val="0045661E"/>
    <w:rsid w:val="00457B3C"/>
    <w:rsid w:val="004606A6"/>
    <w:rsid w:val="00460B5D"/>
    <w:rsid w:val="00460E55"/>
    <w:rsid w:val="004620FF"/>
    <w:rsid w:val="00463909"/>
    <w:rsid w:val="004639B8"/>
    <w:rsid w:val="00465650"/>
    <w:rsid w:val="004673DB"/>
    <w:rsid w:val="004705E6"/>
    <w:rsid w:val="00470FB0"/>
    <w:rsid w:val="0047182E"/>
    <w:rsid w:val="0047363B"/>
    <w:rsid w:val="004828DE"/>
    <w:rsid w:val="004852C7"/>
    <w:rsid w:val="0048550C"/>
    <w:rsid w:val="0048561E"/>
    <w:rsid w:val="00494B3C"/>
    <w:rsid w:val="00494D2A"/>
    <w:rsid w:val="00495B28"/>
    <w:rsid w:val="004A0D04"/>
    <w:rsid w:val="004A2020"/>
    <w:rsid w:val="004A3D8B"/>
    <w:rsid w:val="004A422F"/>
    <w:rsid w:val="004A5D1B"/>
    <w:rsid w:val="004B50A6"/>
    <w:rsid w:val="004B5C47"/>
    <w:rsid w:val="004B65FD"/>
    <w:rsid w:val="004C1E0F"/>
    <w:rsid w:val="004C33BF"/>
    <w:rsid w:val="004C5E55"/>
    <w:rsid w:val="004D34ED"/>
    <w:rsid w:val="004D39AC"/>
    <w:rsid w:val="004D3ED5"/>
    <w:rsid w:val="004D602A"/>
    <w:rsid w:val="004D6269"/>
    <w:rsid w:val="004D77AE"/>
    <w:rsid w:val="004E1300"/>
    <w:rsid w:val="004E7AFA"/>
    <w:rsid w:val="004F03B8"/>
    <w:rsid w:val="004F0792"/>
    <w:rsid w:val="004F120B"/>
    <w:rsid w:val="004F462E"/>
    <w:rsid w:val="004F4747"/>
    <w:rsid w:val="004F4D20"/>
    <w:rsid w:val="004F72D9"/>
    <w:rsid w:val="00501D33"/>
    <w:rsid w:val="00502671"/>
    <w:rsid w:val="00502A69"/>
    <w:rsid w:val="00506EE5"/>
    <w:rsid w:val="005075E4"/>
    <w:rsid w:val="005078CB"/>
    <w:rsid w:val="005109E5"/>
    <w:rsid w:val="00515096"/>
    <w:rsid w:val="00515ABD"/>
    <w:rsid w:val="00516C8E"/>
    <w:rsid w:val="00520C04"/>
    <w:rsid w:val="0052226A"/>
    <w:rsid w:val="00526782"/>
    <w:rsid w:val="005277CE"/>
    <w:rsid w:val="00527DB3"/>
    <w:rsid w:val="00533896"/>
    <w:rsid w:val="0053567A"/>
    <w:rsid w:val="005362FC"/>
    <w:rsid w:val="005405B0"/>
    <w:rsid w:val="00541772"/>
    <w:rsid w:val="00544458"/>
    <w:rsid w:val="00545169"/>
    <w:rsid w:val="0054744A"/>
    <w:rsid w:val="00555596"/>
    <w:rsid w:val="00556723"/>
    <w:rsid w:val="00557193"/>
    <w:rsid w:val="00557437"/>
    <w:rsid w:val="00563BA1"/>
    <w:rsid w:val="005642C4"/>
    <w:rsid w:val="00567308"/>
    <w:rsid w:val="0057150A"/>
    <w:rsid w:val="00571BB9"/>
    <w:rsid w:val="00571D96"/>
    <w:rsid w:val="0057241A"/>
    <w:rsid w:val="005730E0"/>
    <w:rsid w:val="005744E2"/>
    <w:rsid w:val="00576936"/>
    <w:rsid w:val="00577EDE"/>
    <w:rsid w:val="00577F73"/>
    <w:rsid w:val="005822FC"/>
    <w:rsid w:val="00583C1E"/>
    <w:rsid w:val="00584821"/>
    <w:rsid w:val="00585E86"/>
    <w:rsid w:val="005866C0"/>
    <w:rsid w:val="00592B1C"/>
    <w:rsid w:val="00595755"/>
    <w:rsid w:val="0059742D"/>
    <w:rsid w:val="005A08F9"/>
    <w:rsid w:val="005A1998"/>
    <w:rsid w:val="005A4F24"/>
    <w:rsid w:val="005A7427"/>
    <w:rsid w:val="005B036C"/>
    <w:rsid w:val="005B4CB7"/>
    <w:rsid w:val="005B72AF"/>
    <w:rsid w:val="005C1876"/>
    <w:rsid w:val="005C2FBF"/>
    <w:rsid w:val="005C40B0"/>
    <w:rsid w:val="005D05BC"/>
    <w:rsid w:val="005D3AE4"/>
    <w:rsid w:val="005D3FC6"/>
    <w:rsid w:val="005D43D2"/>
    <w:rsid w:val="005D681B"/>
    <w:rsid w:val="005D6B0A"/>
    <w:rsid w:val="005E42AB"/>
    <w:rsid w:val="005E4A98"/>
    <w:rsid w:val="005F0132"/>
    <w:rsid w:val="005F13AE"/>
    <w:rsid w:val="005F23A8"/>
    <w:rsid w:val="005F7082"/>
    <w:rsid w:val="00602104"/>
    <w:rsid w:val="00602126"/>
    <w:rsid w:val="00603B37"/>
    <w:rsid w:val="00603BDB"/>
    <w:rsid w:val="0060653F"/>
    <w:rsid w:val="00607898"/>
    <w:rsid w:val="00612D44"/>
    <w:rsid w:val="0061302B"/>
    <w:rsid w:val="00615EEF"/>
    <w:rsid w:val="0062235B"/>
    <w:rsid w:val="00622479"/>
    <w:rsid w:val="00622948"/>
    <w:rsid w:val="00622B68"/>
    <w:rsid w:val="006243C3"/>
    <w:rsid w:val="006249B2"/>
    <w:rsid w:val="00626999"/>
    <w:rsid w:val="0063014A"/>
    <w:rsid w:val="006304AD"/>
    <w:rsid w:val="00630A56"/>
    <w:rsid w:val="00631CA3"/>
    <w:rsid w:val="00632C5D"/>
    <w:rsid w:val="006345E7"/>
    <w:rsid w:val="0063725E"/>
    <w:rsid w:val="0063745C"/>
    <w:rsid w:val="0064177F"/>
    <w:rsid w:val="006420C8"/>
    <w:rsid w:val="00650DE4"/>
    <w:rsid w:val="00651217"/>
    <w:rsid w:val="00651389"/>
    <w:rsid w:val="006551CB"/>
    <w:rsid w:val="006557BB"/>
    <w:rsid w:val="00656DC1"/>
    <w:rsid w:val="00657FFD"/>
    <w:rsid w:val="00660CBB"/>
    <w:rsid w:val="006621B5"/>
    <w:rsid w:val="0066573B"/>
    <w:rsid w:val="00671B03"/>
    <w:rsid w:val="00677C11"/>
    <w:rsid w:val="00680C66"/>
    <w:rsid w:val="00683F29"/>
    <w:rsid w:val="00686FC5"/>
    <w:rsid w:val="006915E3"/>
    <w:rsid w:val="00692C5B"/>
    <w:rsid w:val="00692CDA"/>
    <w:rsid w:val="00694B95"/>
    <w:rsid w:val="006970E6"/>
    <w:rsid w:val="006A15D7"/>
    <w:rsid w:val="006A4214"/>
    <w:rsid w:val="006A50E8"/>
    <w:rsid w:val="006A5C78"/>
    <w:rsid w:val="006A6769"/>
    <w:rsid w:val="006A6D85"/>
    <w:rsid w:val="006A7520"/>
    <w:rsid w:val="006B3073"/>
    <w:rsid w:val="006B5C47"/>
    <w:rsid w:val="006B7675"/>
    <w:rsid w:val="006B78C9"/>
    <w:rsid w:val="006C192A"/>
    <w:rsid w:val="006C247F"/>
    <w:rsid w:val="006C263C"/>
    <w:rsid w:val="006C565D"/>
    <w:rsid w:val="006C6D41"/>
    <w:rsid w:val="006C7575"/>
    <w:rsid w:val="006C790A"/>
    <w:rsid w:val="006C7B2A"/>
    <w:rsid w:val="006C7BDE"/>
    <w:rsid w:val="006D28C4"/>
    <w:rsid w:val="006D3913"/>
    <w:rsid w:val="006D3E5E"/>
    <w:rsid w:val="006D4313"/>
    <w:rsid w:val="006D5F3F"/>
    <w:rsid w:val="006D71FC"/>
    <w:rsid w:val="006D73E4"/>
    <w:rsid w:val="006E371A"/>
    <w:rsid w:val="006E5DFB"/>
    <w:rsid w:val="006E75BF"/>
    <w:rsid w:val="006F23B6"/>
    <w:rsid w:val="006F35E7"/>
    <w:rsid w:val="006F43EC"/>
    <w:rsid w:val="006F519C"/>
    <w:rsid w:val="006F5B3A"/>
    <w:rsid w:val="006F6048"/>
    <w:rsid w:val="00701089"/>
    <w:rsid w:val="007020D0"/>
    <w:rsid w:val="007038AD"/>
    <w:rsid w:val="00706F41"/>
    <w:rsid w:val="00707689"/>
    <w:rsid w:val="007117AB"/>
    <w:rsid w:val="0071195E"/>
    <w:rsid w:val="007153D7"/>
    <w:rsid w:val="00717263"/>
    <w:rsid w:val="00723AED"/>
    <w:rsid w:val="007250C8"/>
    <w:rsid w:val="00726801"/>
    <w:rsid w:val="00726959"/>
    <w:rsid w:val="00726C6F"/>
    <w:rsid w:val="00726F56"/>
    <w:rsid w:val="00727562"/>
    <w:rsid w:val="007330DD"/>
    <w:rsid w:val="007349CC"/>
    <w:rsid w:val="007365DF"/>
    <w:rsid w:val="00745A57"/>
    <w:rsid w:val="00746092"/>
    <w:rsid w:val="00747064"/>
    <w:rsid w:val="00747ADE"/>
    <w:rsid w:val="00753622"/>
    <w:rsid w:val="00755D2D"/>
    <w:rsid w:val="007618CA"/>
    <w:rsid w:val="00764409"/>
    <w:rsid w:val="00766AE5"/>
    <w:rsid w:val="00770B12"/>
    <w:rsid w:val="00773A6B"/>
    <w:rsid w:val="007745DB"/>
    <w:rsid w:val="007746F9"/>
    <w:rsid w:val="00774EA2"/>
    <w:rsid w:val="007778C0"/>
    <w:rsid w:val="00777CCF"/>
    <w:rsid w:val="00783503"/>
    <w:rsid w:val="00786912"/>
    <w:rsid w:val="00792C23"/>
    <w:rsid w:val="00795509"/>
    <w:rsid w:val="007A004C"/>
    <w:rsid w:val="007A0EE5"/>
    <w:rsid w:val="007A2D86"/>
    <w:rsid w:val="007A3757"/>
    <w:rsid w:val="007A65D4"/>
    <w:rsid w:val="007A676F"/>
    <w:rsid w:val="007A6847"/>
    <w:rsid w:val="007B3A62"/>
    <w:rsid w:val="007B497B"/>
    <w:rsid w:val="007B508F"/>
    <w:rsid w:val="007B6A86"/>
    <w:rsid w:val="007B6FAE"/>
    <w:rsid w:val="007B762E"/>
    <w:rsid w:val="007C049A"/>
    <w:rsid w:val="007C2A41"/>
    <w:rsid w:val="007C315A"/>
    <w:rsid w:val="007C47E6"/>
    <w:rsid w:val="007C7850"/>
    <w:rsid w:val="007D197F"/>
    <w:rsid w:val="007D1C33"/>
    <w:rsid w:val="007D2E7D"/>
    <w:rsid w:val="007D4A43"/>
    <w:rsid w:val="007D5100"/>
    <w:rsid w:val="007D57D7"/>
    <w:rsid w:val="007E0E78"/>
    <w:rsid w:val="007E4231"/>
    <w:rsid w:val="007E5EB9"/>
    <w:rsid w:val="007E67CA"/>
    <w:rsid w:val="007E7107"/>
    <w:rsid w:val="007E77E0"/>
    <w:rsid w:val="007F778C"/>
    <w:rsid w:val="007F7A01"/>
    <w:rsid w:val="00803F5B"/>
    <w:rsid w:val="008113E7"/>
    <w:rsid w:val="0081716C"/>
    <w:rsid w:val="008176D2"/>
    <w:rsid w:val="00817ED7"/>
    <w:rsid w:val="00821618"/>
    <w:rsid w:val="00823134"/>
    <w:rsid w:val="00824501"/>
    <w:rsid w:val="0083150E"/>
    <w:rsid w:val="00831AD2"/>
    <w:rsid w:val="008346E5"/>
    <w:rsid w:val="00835414"/>
    <w:rsid w:val="00836670"/>
    <w:rsid w:val="00842D57"/>
    <w:rsid w:val="00843336"/>
    <w:rsid w:val="00843823"/>
    <w:rsid w:val="0084409A"/>
    <w:rsid w:val="0084470F"/>
    <w:rsid w:val="00845179"/>
    <w:rsid w:val="00847126"/>
    <w:rsid w:val="00847CD1"/>
    <w:rsid w:val="00847E4F"/>
    <w:rsid w:val="00847F98"/>
    <w:rsid w:val="008515CD"/>
    <w:rsid w:val="0085231F"/>
    <w:rsid w:val="00852FE8"/>
    <w:rsid w:val="0085593D"/>
    <w:rsid w:val="008565CC"/>
    <w:rsid w:val="00860266"/>
    <w:rsid w:val="0086055B"/>
    <w:rsid w:val="00861CCC"/>
    <w:rsid w:val="00862BED"/>
    <w:rsid w:val="00862D44"/>
    <w:rsid w:val="0086609C"/>
    <w:rsid w:val="00866D6C"/>
    <w:rsid w:val="00867D19"/>
    <w:rsid w:val="008705CF"/>
    <w:rsid w:val="008721FA"/>
    <w:rsid w:val="0087381E"/>
    <w:rsid w:val="008773F8"/>
    <w:rsid w:val="008802F6"/>
    <w:rsid w:val="00880E2F"/>
    <w:rsid w:val="00887EB0"/>
    <w:rsid w:val="0089482F"/>
    <w:rsid w:val="008A1FB4"/>
    <w:rsid w:val="008A2D40"/>
    <w:rsid w:val="008A5085"/>
    <w:rsid w:val="008A5219"/>
    <w:rsid w:val="008B089D"/>
    <w:rsid w:val="008B3BEB"/>
    <w:rsid w:val="008B4EAC"/>
    <w:rsid w:val="008C13EB"/>
    <w:rsid w:val="008C244B"/>
    <w:rsid w:val="008C64AE"/>
    <w:rsid w:val="008C668C"/>
    <w:rsid w:val="008C7886"/>
    <w:rsid w:val="008D66A5"/>
    <w:rsid w:val="008D6821"/>
    <w:rsid w:val="008E2E56"/>
    <w:rsid w:val="008E4D77"/>
    <w:rsid w:val="008E5462"/>
    <w:rsid w:val="008F1112"/>
    <w:rsid w:val="008F2387"/>
    <w:rsid w:val="008F41E4"/>
    <w:rsid w:val="008F62E8"/>
    <w:rsid w:val="008F6C69"/>
    <w:rsid w:val="008F725E"/>
    <w:rsid w:val="00901E62"/>
    <w:rsid w:val="00902A5E"/>
    <w:rsid w:val="00906F11"/>
    <w:rsid w:val="0090707F"/>
    <w:rsid w:val="00911DD5"/>
    <w:rsid w:val="00912274"/>
    <w:rsid w:val="00912299"/>
    <w:rsid w:val="00913582"/>
    <w:rsid w:val="00913BEE"/>
    <w:rsid w:val="00913EAB"/>
    <w:rsid w:val="009163CE"/>
    <w:rsid w:val="009173D6"/>
    <w:rsid w:val="009209E3"/>
    <w:rsid w:val="00920B7B"/>
    <w:rsid w:val="00922D39"/>
    <w:rsid w:val="00926980"/>
    <w:rsid w:val="00927E18"/>
    <w:rsid w:val="00930664"/>
    <w:rsid w:val="00932BB2"/>
    <w:rsid w:val="00934359"/>
    <w:rsid w:val="0093467E"/>
    <w:rsid w:val="0093511F"/>
    <w:rsid w:val="0094154D"/>
    <w:rsid w:val="009419CC"/>
    <w:rsid w:val="00944A39"/>
    <w:rsid w:val="009473AE"/>
    <w:rsid w:val="00953A7F"/>
    <w:rsid w:val="0095676B"/>
    <w:rsid w:val="009614BB"/>
    <w:rsid w:val="00964966"/>
    <w:rsid w:val="00966A5E"/>
    <w:rsid w:val="00975A6B"/>
    <w:rsid w:val="009809BB"/>
    <w:rsid w:val="00986137"/>
    <w:rsid w:val="009900F2"/>
    <w:rsid w:val="0099406B"/>
    <w:rsid w:val="00995490"/>
    <w:rsid w:val="00995E3F"/>
    <w:rsid w:val="009977DD"/>
    <w:rsid w:val="009A0E3B"/>
    <w:rsid w:val="009A208A"/>
    <w:rsid w:val="009A3CD1"/>
    <w:rsid w:val="009A4398"/>
    <w:rsid w:val="009A4EFB"/>
    <w:rsid w:val="009B23BF"/>
    <w:rsid w:val="009B507D"/>
    <w:rsid w:val="009B5794"/>
    <w:rsid w:val="009B596C"/>
    <w:rsid w:val="009B6210"/>
    <w:rsid w:val="009B64C1"/>
    <w:rsid w:val="009B7872"/>
    <w:rsid w:val="009B7F81"/>
    <w:rsid w:val="009C0EC5"/>
    <w:rsid w:val="009C28C2"/>
    <w:rsid w:val="009C503C"/>
    <w:rsid w:val="009C5277"/>
    <w:rsid w:val="009C6109"/>
    <w:rsid w:val="009D31A2"/>
    <w:rsid w:val="009D576A"/>
    <w:rsid w:val="009D7DD1"/>
    <w:rsid w:val="009E08B5"/>
    <w:rsid w:val="009E5993"/>
    <w:rsid w:val="009E7F04"/>
    <w:rsid w:val="009F34CE"/>
    <w:rsid w:val="009F7671"/>
    <w:rsid w:val="009F7722"/>
    <w:rsid w:val="00A0057F"/>
    <w:rsid w:val="00A0225F"/>
    <w:rsid w:val="00A0402D"/>
    <w:rsid w:val="00A10886"/>
    <w:rsid w:val="00A12FC4"/>
    <w:rsid w:val="00A135AE"/>
    <w:rsid w:val="00A17801"/>
    <w:rsid w:val="00A17E28"/>
    <w:rsid w:val="00A20606"/>
    <w:rsid w:val="00A20E1B"/>
    <w:rsid w:val="00A212A5"/>
    <w:rsid w:val="00A25E70"/>
    <w:rsid w:val="00A26F78"/>
    <w:rsid w:val="00A2771E"/>
    <w:rsid w:val="00A30126"/>
    <w:rsid w:val="00A328D4"/>
    <w:rsid w:val="00A35F5F"/>
    <w:rsid w:val="00A3711D"/>
    <w:rsid w:val="00A4271A"/>
    <w:rsid w:val="00A457C2"/>
    <w:rsid w:val="00A46033"/>
    <w:rsid w:val="00A47FCF"/>
    <w:rsid w:val="00A55771"/>
    <w:rsid w:val="00A5658C"/>
    <w:rsid w:val="00A6356B"/>
    <w:rsid w:val="00A63604"/>
    <w:rsid w:val="00A6789B"/>
    <w:rsid w:val="00A71172"/>
    <w:rsid w:val="00A75700"/>
    <w:rsid w:val="00A815D4"/>
    <w:rsid w:val="00A9359E"/>
    <w:rsid w:val="00A940E3"/>
    <w:rsid w:val="00A95307"/>
    <w:rsid w:val="00A95E83"/>
    <w:rsid w:val="00A97597"/>
    <w:rsid w:val="00AA04EF"/>
    <w:rsid w:val="00AA05AD"/>
    <w:rsid w:val="00AA0BD7"/>
    <w:rsid w:val="00AA2E69"/>
    <w:rsid w:val="00AA79E8"/>
    <w:rsid w:val="00AB3B1D"/>
    <w:rsid w:val="00AB6734"/>
    <w:rsid w:val="00AB69F1"/>
    <w:rsid w:val="00AC3814"/>
    <w:rsid w:val="00AC7986"/>
    <w:rsid w:val="00AD7F26"/>
    <w:rsid w:val="00AE06E1"/>
    <w:rsid w:val="00AE1161"/>
    <w:rsid w:val="00AE463E"/>
    <w:rsid w:val="00AE55A3"/>
    <w:rsid w:val="00AE74FE"/>
    <w:rsid w:val="00B00C0B"/>
    <w:rsid w:val="00B046BD"/>
    <w:rsid w:val="00B048F5"/>
    <w:rsid w:val="00B05A23"/>
    <w:rsid w:val="00B065D0"/>
    <w:rsid w:val="00B06900"/>
    <w:rsid w:val="00B07D95"/>
    <w:rsid w:val="00B1117A"/>
    <w:rsid w:val="00B111F4"/>
    <w:rsid w:val="00B12023"/>
    <w:rsid w:val="00B2095E"/>
    <w:rsid w:val="00B20D41"/>
    <w:rsid w:val="00B2141F"/>
    <w:rsid w:val="00B21E87"/>
    <w:rsid w:val="00B2233F"/>
    <w:rsid w:val="00B238A0"/>
    <w:rsid w:val="00B254C2"/>
    <w:rsid w:val="00B260A3"/>
    <w:rsid w:val="00B31709"/>
    <w:rsid w:val="00B32B4E"/>
    <w:rsid w:val="00B34F94"/>
    <w:rsid w:val="00B37158"/>
    <w:rsid w:val="00B37D76"/>
    <w:rsid w:val="00B4308E"/>
    <w:rsid w:val="00B43487"/>
    <w:rsid w:val="00B4443A"/>
    <w:rsid w:val="00B45423"/>
    <w:rsid w:val="00B500AF"/>
    <w:rsid w:val="00B519E4"/>
    <w:rsid w:val="00B57CDC"/>
    <w:rsid w:val="00B61D1A"/>
    <w:rsid w:val="00B6481B"/>
    <w:rsid w:val="00B65017"/>
    <w:rsid w:val="00B70B16"/>
    <w:rsid w:val="00B70DD2"/>
    <w:rsid w:val="00B75191"/>
    <w:rsid w:val="00B77027"/>
    <w:rsid w:val="00B8028D"/>
    <w:rsid w:val="00B80F3C"/>
    <w:rsid w:val="00B8347A"/>
    <w:rsid w:val="00B84CF7"/>
    <w:rsid w:val="00B87CA6"/>
    <w:rsid w:val="00B93206"/>
    <w:rsid w:val="00B944D4"/>
    <w:rsid w:val="00B956DE"/>
    <w:rsid w:val="00B96233"/>
    <w:rsid w:val="00BA0182"/>
    <w:rsid w:val="00BA11B5"/>
    <w:rsid w:val="00BA1689"/>
    <w:rsid w:val="00BA460E"/>
    <w:rsid w:val="00BA56BA"/>
    <w:rsid w:val="00BB347F"/>
    <w:rsid w:val="00BB558D"/>
    <w:rsid w:val="00BB7A5B"/>
    <w:rsid w:val="00BB7BDB"/>
    <w:rsid w:val="00BB7DD4"/>
    <w:rsid w:val="00BC335E"/>
    <w:rsid w:val="00BC633C"/>
    <w:rsid w:val="00BC66AE"/>
    <w:rsid w:val="00BC6E6B"/>
    <w:rsid w:val="00BD16FD"/>
    <w:rsid w:val="00BD464D"/>
    <w:rsid w:val="00BD6B8F"/>
    <w:rsid w:val="00BD765B"/>
    <w:rsid w:val="00BE2281"/>
    <w:rsid w:val="00BE2F53"/>
    <w:rsid w:val="00BE3147"/>
    <w:rsid w:val="00BE5BCC"/>
    <w:rsid w:val="00BE72CF"/>
    <w:rsid w:val="00BF0F7D"/>
    <w:rsid w:val="00BF4C18"/>
    <w:rsid w:val="00BF4CA4"/>
    <w:rsid w:val="00BF7D06"/>
    <w:rsid w:val="00C01F21"/>
    <w:rsid w:val="00C02ED8"/>
    <w:rsid w:val="00C05A56"/>
    <w:rsid w:val="00C07F38"/>
    <w:rsid w:val="00C138C6"/>
    <w:rsid w:val="00C149FA"/>
    <w:rsid w:val="00C16CED"/>
    <w:rsid w:val="00C1728B"/>
    <w:rsid w:val="00C25EDD"/>
    <w:rsid w:val="00C30565"/>
    <w:rsid w:val="00C316D9"/>
    <w:rsid w:val="00C36F6D"/>
    <w:rsid w:val="00C37C5B"/>
    <w:rsid w:val="00C4264A"/>
    <w:rsid w:val="00C4385A"/>
    <w:rsid w:val="00C445BC"/>
    <w:rsid w:val="00C47AF8"/>
    <w:rsid w:val="00C50838"/>
    <w:rsid w:val="00C50C5C"/>
    <w:rsid w:val="00C53C4A"/>
    <w:rsid w:val="00C545C5"/>
    <w:rsid w:val="00C57B1C"/>
    <w:rsid w:val="00C57F4F"/>
    <w:rsid w:val="00C625B7"/>
    <w:rsid w:val="00C62FE5"/>
    <w:rsid w:val="00C63A25"/>
    <w:rsid w:val="00C6494B"/>
    <w:rsid w:val="00C67185"/>
    <w:rsid w:val="00C720E8"/>
    <w:rsid w:val="00C73D73"/>
    <w:rsid w:val="00C75C9A"/>
    <w:rsid w:val="00C75D0B"/>
    <w:rsid w:val="00C75D8E"/>
    <w:rsid w:val="00C76551"/>
    <w:rsid w:val="00C768C4"/>
    <w:rsid w:val="00C76AEA"/>
    <w:rsid w:val="00C77775"/>
    <w:rsid w:val="00C82FDF"/>
    <w:rsid w:val="00C83CAA"/>
    <w:rsid w:val="00C8426D"/>
    <w:rsid w:val="00C87E47"/>
    <w:rsid w:val="00C91F13"/>
    <w:rsid w:val="00C9482B"/>
    <w:rsid w:val="00C95139"/>
    <w:rsid w:val="00C95489"/>
    <w:rsid w:val="00C9626E"/>
    <w:rsid w:val="00CA27E7"/>
    <w:rsid w:val="00CA4E12"/>
    <w:rsid w:val="00CB1E31"/>
    <w:rsid w:val="00CB47DD"/>
    <w:rsid w:val="00CB551F"/>
    <w:rsid w:val="00CC10E2"/>
    <w:rsid w:val="00CC764D"/>
    <w:rsid w:val="00CD2903"/>
    <w:rsid w:val="00CD3AE9"/>
    <w:rsid w:val="00CD3E0A"/>
    <w:rsid w:val="00CD482B"/>
    <w:rsid w:val="00CD7DCF"/>
    <w:rsid w:val="00CE04C4"/>
    <w:rsid w:val="00CE0C39"/>
    <w:rsid w:val="00CE1021"/>
    <w:rsid w:val="00CE21D7"/>
    <w:rsid w:val="00CE3915"/>
    <w:rsid w:val="00CE53BB"/>
    <w:rsid w:val="00CE6A60"/>
    <w:rsid w:val="00CE6CA6"/>
    <w:rsid w:val="00CF0285"/>
    <w:rsid w:val="00CF0CBF"/>
    <w:rsid w:val="00CF2C0B"/>
    <w:rsid w:val="00CF4C4C"/>
    <w:rsid w:val="00CF4F9D"/>
    <w:rsid w:val="00CF5079"/>
    <w:rsid w:val="00CF698C"/>
    <w:rsid w:val="00D00684"/>
    <w:rsid w:val="00D03B9E"/>
    <w:rsid w:val="00D04003"/>
    <w:rsid w:val="00D045AE"/>
    <w:rsid w:val="00D10553"/>
    <w:rsid w:val="00D12482"/>
    <w:rsid w:val="00D13395"/>
    <w:rsid w:val="00D14003"/>
    <w:rsid w:val="00D173BB"/>
    <w:rsid w:val="00D200D6"/>
    <w:rsid w:val="00D20DE0"/>
    <w:rsid w:val="00D2398B"/>
    <w:rsid w:val="00D31017"/>
    <w:rsid w:val="00D32790"/>
    <w:rsid w:val="00D336BD"/>
    <w:rsid w:val="00D34F7B"/>
    <w:rsid w:val="00D42A27"/>
    <w:rsid w:val="00D46497"/>
    <w:rsid w:val="00D51AAB"/>
    <w:rsid w:val="00D52F07"/>
    <w:rsid w:val="00D572BD"/>
    <w:rsid w:val="00D65262"/>
    <w:rsid w:val="00D65E28"/>
    <w:rsid w:val="00D66C0F"/>
    <w:rsid w:val="00D70706"/>
    <w:rsid w:val="00D70FDA"/>
    <w:rsid w:val="00D71BD3"/>
    <w:rsid w:val="00D71F17"/>
    <w:rsid w:val="00D726A1"/>
    <w:rsid w:val="00D74FD6"/>
    <w:rsid w:val="00D75D1D"/>
    <w:rsid w:val="00D76B65"/>
    <w:rsid w:val="00D83871"/>
    <w:rsid w:val="00D83CCB"/>
    <w:rsid w:val="00D847E0"/>
    <w:rsid w:val="00D9084A"/>
    <w:rsid w:val="00D92791"/>
    <w:rsid w:val="00D95D67"/>
    <w:rsid w:val="00D974D6"/>
    <w:rsid w:val="00DA1638"/>
    <w:rsid w:val="00DA2182"/>
    <w:rsid w:val="00DA4BBD"/>
    <w:rsid w:val="00DA4D8A"/>
    <w:rsid w:val="00DA6025"/>
    <w:rsid w:val="00DB02DC"/>
    <w:rsid w:val="00DB25C8"/>
    <w:rsid w:val="00DB36D0"/>
    <w:rsid w:val="00DB4F79"/>
    <w:rsid w:val="00DC23E9"/>
    <w:rsid w:val="00DC2614"/>
    <w:rsid w:val="00DC2FC6"/>
    <w:rsid w:val="00DC37FC"/>
    <w:rsid w:val="00DC54D6"/>
    <w:rsid w:val="00DC5879"/>
    <w:rsid w:val="00DC6981"/>
    <w:rsid w:val="00DC6D39"/>
    <w:rsid w:val="00DD5E1D"/>
    <w:rsid w:val="00DD7A24"/>
    <w:rsid w:val="00DE1048"/>
    <w:rsid w:val="00DE1158"/>
    <w:rsid w:val="00DE7C53"/>
    <w:rsid w:val="00DF320A"/>
    <w:rsid w:val="00E00441"/>
    <w:rsid w:val="00E07071"/>
    <w:rsid w:val="00E10948"/>
    <w:rsid w:val="00E10E87"/>
    <w:rsid w:val="00E11C04"/>
    <w:rsid w:val="00E11C35"/>
    <w:rsid w:val="00E12280"/>
    <w:rsid w:val="00E1511A"/>
    <w:rsid w:val="00E20CEA"/>
    <w:rsid w:val="00E25C78"/>
    <w:rsid w:val="00E30348"/>
    <w:rsid w:val="00E3222A"/>
    <w:rsid w:val="00E33AEE"/>
    <w:rsid w:val="00E36859"/>
    <w:rsid w:val="00E3782F"/>
    <w:rsid w:val="00E40915"/>
    <w:rsid w:val="00E40FD0"/>
    <w:rsid w:val="00E44940"/>
    <w:rsid w:val="00E45EA6"/>
    <w:rsid w:val="00E55910"/>
    <w:rsid w:val="00E57096"/>
    <w:rsid w:val="00E6261D"/>
    <w:rsid w:val="00E6337C"/>
    <w:rsid w:val="00E64A44"/>
    <w:rsid w:val="00E67EAD"/>
    <w:rsid w:val="00E71865"/>
    <w:rsid w:val="00E72D1C"/>
    <w:rsid w:val="00E744B7"/>
    <w:rsid w:val="00E772EF"/>
    <w:rsid w:val="00E773E2"/>
    <w:rsid w:val="00E824E0"/>
    <w:rsid w:val="00E86871"/>
    <w:rsid w:val="00E87233"/>
    <w:rsid w:val="00E875D5"/>
    <w:rsid w:val="00E9206C"/>
    <w:rsid w:val="00E95085"/>
    <w:rsid w:val="00E950DB"/>
    <w:rsid w:val="00E97BE7"/>
    <w:rsid w:val="00EA195C"/>
    <w:rsid w:val="00EA3414"/>
    <w:rsid w:val="00EA45E1"/>
    <w:rsid w:val="00EB0682"/>
    <w:rsid w:val="00EC0377"/>
    <w:rsid w:val="00EC07F8"/>
    <w:rsid w:val="00EC171A"/>
    <w:rsid w:val="00EC4FD9"/>
    <w:rsid w:val="00EC5903"/>
    <w:rsid w:val="00EC7E3F"/>
    <w:rsid w:val="00EC7EB0"/>
    <w:rsid w:val="00ED0B39"/>
    <w:rsid w:val="00ED7D3F"/>
    <w:rsid w:val="00EE0CB7"/>
    <w:rsid w:val="00EE1E55"/>
    <w:rsid w:val="00EE2F18"/>
    <w:rsid w:val="00EE3C0E"/>
    <w:rsid w:val="00EE3E4D"/>
    <w:rsid w:val="00EE3F7D"/>
    <w:rsid w:val="00EE497B"/>
    <w:rsid w:val="00EE54F6"/>
    <w:rsid w:val="00EF013D"/>
    <w:rsid w:val="00EF303C"/>
    <w:rsid w:val="00EF4B1D"/>
    <w:rsid w:val="00EF7245"/>
    <w:rsid w:val="00F01D7A"/>
    <w:rsid w:val="00F02691"/>
    <w:rsid w:val="00F0725D"/>
    <w:rsid w:val="00F117FD"/>
    <w:rsid w:val="00F175D3"/>
    <w:rsid w:val="00F209D8"/>
    <w:rsid w:val="00F20FE7"/>
    <w:rsid w:val="00F260F6"/>
    <w:rsid w:val="00F263D6"/>
    <w:rsid w:val="00F3173D"/>
    <w:rsid w:val="00F31DF0"/>
    <w:rsid w:val="00F3375D"/>
    <w:rsid w:val="00F34326"/>
    <w:rsid w:val="00F34843"/>
    <w:rsid w:val="00F35950"/>
    <w:rsid w:val="00F35AC6"/>
    <w:rsid w:val="00F41173"/>
    <w:rsid w:val="00F45A2D"/>
    <w:rsid w:val="00F46B9F"/>
    <w:rsid w:val="00F51710"/>
    <w:rsid w:val="00F51887"/>
    <w:rsid w:val="00F5370A"/>
    <w:rsid w:val="00F5492D"/>
    <w:rsid w:val="00F60926"/>
    <w:rsid w:val="00F619D9"/>
    <w:rsid w:val="00F64B7F"/>
    <w:rsid w:val="00F64DBA"/>
    <w:rsid w:val="00F65D25"/>
    <w:rsid w:val="00F67F88"/>
    <w:rsid w:val="00F711AC"/>
    <w:rsid w:val="00F71C87"/>
    <w:rsid w:val="00F73CAB"/>
    <w:rsid w:val="00F76722"/>
    <w:rsid w:val="00F77D56"/>
    <w:rsid w:val="00F80EB9"/>
    <w:rsid w:val="00F81035"/>
    <w:rsid w:val="00F82568"/>
    <w:rsid w:val="00F8508E"/>
    <w:rsid w:val="00F85D96"/>
    <w:rsid w:val="00F87A88"/>
    <w:rsid w:val="00F87AB4"/>
    <w:rsid w:val="00F901B7"/>
    <w:rsid w:val="00F9116C"/>
    <w:rsid w:val="00F924A0"/>
    <w:rsid w:val="00F95A8E"/>
    <w:rsid w:val="00F97CB4"/>
    <w:rsid w:val="00FA1723"/>
    <w:rsid w:val="00FA1D90"/>
    <w:rsid w:val="00FA2B2C"/>
    <w:rsid w:val="00FA2DCB"/>
    <w:rsid w:val="00FA637C"/>
    <w:rsid w:val="00FB52DE"/>
    <w:rsid w:val="00FC07DB"/>
    <w:rsid w:val="00FD134F"/>
    <w:rsid w:val="00FD54C5"/>
    <w:rsid w:val="00FD59AF"/>
    <w:rsid w:val="00FE25A6"/>
    <w:rsid w:val="00FE40D1"/>
    <w:rsid w:val="00FF0AEE"/>
    <w:rsid w:val="00FF1379"/>
    <w:rsid w:val="00FF6D5F"/>
    <w:rsid w:val="00FF7152"/>
    <w:rsid w:val="00FF7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F8B5ED"/>
  <w15:chartTrackingRefBased/>
  <w15:docId w15:val="{1BA55396-64CE-40B4-8846-DFB5E533D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726A1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A42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A421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421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421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42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421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42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421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A2DC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A2DCB"/>
    <w:rPr>
      <w:color w:val="605E5C"/>
      <w:shd w:val="clear" w:color="auto" w:fill="E1DFDD"/>
    </w:rPr>
  </w:style>
  <w:style w:type="paragraph" w:customStyle="1" w:styleId="DecimalAligned">
    <w:name w:val="Decimal Aligned"/>
    <w:basedOn w:val="Normal"/>
    <w:uiPriority w:val="40"/>
    <w:qFormat/>
    <w:rsid w:val="00E11C35"/>
    <w:pPr>
      <w:tabs>
        <w:tab w:val="decimal" w:pos="360"/>
      </w:tabs>
      <w:spacing w:after="200" w:line="276" w:lineRule="auto"/>
    </w:pPr>
    <w:rPr>
      <w:rFonts w:eastAsiaTheme="minorEastAsia" w:cs="Times New Roman"/>
    </w:rPr>
  </w:style>
  <w:style w:type="paragraph" w:styleId="FootnoteText">
    <w:name w:val="footnote text"/>
    <w:basedOn w:val="Normal"/>
    <w:link w:val="FootnoteTextChar"/>
    <w:uiPriority w:val="99"/>
    <w:unhideWhenUsed/>
    <w:rsid w:val="00E11C35"/>
    <w:pPr>
      <w:spacing w:after="0" w:line="240" w:lineRule="auto"/>
    </w:pPr>
    <w:rPr>
      <w:rFonts w:eastAsiaTheme="minorEastAsia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11C35"/>
    <w:rPr>
      <w:rFonts w:eastAsiaTheme="minorEastAsia" w:cs="Times New Roman"/>
      <w:sz w:val="20"/>
      <w:szCs w:val="20"/>
    </w:rPr>
  </w:style>
  <w:style w:type="character" w:styleId="SubtleEmphasis">
    <w:name w:val="Subtle Emphasis"/>
    <w:basedOn w:val="DefaultParagraphFont"/>
    <w:uiPriority w:val="19"/>
    <w:qFormat/>
    <w:rsid w:val="00E11C35"/>
    <w:rPr>
      <w:i/>
      <w:iCs/>
    </w:rPr>
  </w:style>
  <w:style w:type="table" w:styleId="LightShading-Accent1">
    <w:name w:val="Light Shading Accent 1"/>
    <w:basedOn w:val="TableNormal"/>
    <w:uiPriority w:val="60"/>
    <w:rsid w:val="00E11C35"/>
    <w:pPr>
      <w:spacing w:after="0" w:line="240" w:lineRule="auto"/>
    </w:pPr>
    <w:rPr>
      <w:rFonts w:eastAsiaTheme="minorEastAsia"/>
      <w:color w:val="2F5496" w:themeColor="accent1" w:themeShade="BF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TableGridLight">
    <w:name w:val="Grid Table Light"/>
    <w:basedOn w:val="TableNormal"/>
    <w:uiPriority w:val="40"/>
    <w:rsid w:val="00342D0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ListParagraph">
    <w:name w:val="List Paragraph"/>
    <w:basedOn w:val="Normal"/>
    <w:uiPriority w:val="34"/>
    <w:qFormat/>
    <w:rsid w:val="00075115"/>
    <w:pPr>
      <w:ind w:left="720"/>
      <w:contextualSpacing/>
    </w:pPr>
  </w:style>
  <w:style w:type="character" w:customStyle="1" w:styleId="normaltextrun">
    <w:name w:val="normaltextrun"/>
    <w:basedOn w:val="DefaultParagraphFont"/>
    <w:rsid w:val="008F11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6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1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6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AD1ED317B0E249944CBF440822187D" ma:contentTypeVersion="4" ma:contentTypeDescription="Create a new document." ma:contentTypeScope="" ma:versionID="d4a92438aaea1fc1225a733ba4186106">
  <xsd:schema xmlns:xsd="http://www.w3.org/2001/XMLSchema" xmlns:xs="http://www.w3.org/2001/XMLSchema" xmlns:p="http://schemas.microsoft.com/office/2006/metadata/properties" xmlns:ns2="c182a014-45de-4d43-bab1-b498e7a9e035" targetNamespace="http://schemas.microsoft.com/office/2006/metadata/properties" ma:root="true" ma:fieldsID="57c3507637227120d322f1d3a1474c88" ns2:_="">
    <xsd:import namespace="c182a014-45de-4d43-bab1-b498e7a9e0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2a014-45de-4d43-bab1-b498e7a9e0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84F551-F36F-426A-88D5-B5E8526C04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1421FC-F389-49EA-8A9A-55DD4152AAB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1327203-B7E7-4CC3-A664-0225C19A07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82a014-45de-4d43-bab1-b498e7a9e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0EF1EE-DB06-4604-ADCD-D917DE964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Samantha Neilsen</dc:creator>
  <cp:keywords/>
  <dc:description/>
  <cp:lastModifiedBy>Neilsen, Samantha</cp:lastModifiedBy>
  <cp:revision>7</cp:revision>
  <dcterms:created xsi:type="dcterms:W3CDTF">2020-03-06T05:10:00Z</dcterms:created>
  <dcterms:modified xsi:type="dcterms:W3CDTF">2020-03-19T11:34:00Z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0x010100DEAD1ED317B0E249944CBF440822187D</vt:lpwstr>
  </property>
</Properties>
</file>